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52BA03" w14:textId="77777777" w:rsidR="007F6D33" w:rsidRDefault="007F6D33" w:rsidP="007F6D33">
      <w:pPr>
        <w:pStyle w:val="Titre"/>
        <w:jc w:val="center"/>
        <w:rPr>
          <w:rFonts w:eastAsia="Times New Roman"/>
          <w:lang w:eastAsia="fr-FR"/>
        </w:rPr>
      </w:pPr>
      <w:r w:rsidRPr="007F6D33">
        <w:rPr>
          <w:rFonts w:eastAsia="Times New Roman"/>
          <w:lang w:eastAsia="fr-FR"/>
        </w:rPr>
        <w:t xml:space="preserve">BIBLIOGRAPHIE DU FONDS </w:t>
      </w:r>
    </w:p>
    <w:p w14:paraId="6EC8DB6A" w14:textId="2ECBDFBA" w:rsidR="007F6D33" w:rsidRPr="007F6D33" w:rsidRDefault="007F6D33" w:rsidP="007F6D33">
      <w:pPr>
        <w:pStyle w:val="Titre"/>
        <w:jc w:val="center"/>
        <w:rPr>
          <w:rFonts w:eastAsia="Times New Roman"/>
          <w:lang w:eastAsia="fr-FR"/>
        </w:rPr>
      </w:pPr>
      <w:r w:rsidRPr="007F6D33">
        <w:rPr>
          <w:rFonts w:eastAsia="Times New Roman"/>
          <w:lang w:eastAsia="fr-FR"/>
        </w:rPr>
        <w:t>JAMES JOYCE</w:t>
      </w:r>
    </w:p>
    <w:p w14:paraId="67DA4D31" w14:textId="77777777" w:rsidR="007F6D33" w:rsidRDefault="007F6D33" w:rsidP="00D47A7B">
      <w:pPr>
        <w:pStyle w:val="p1"/>
      </w:pPr>
    </w:p>
    <w:p w14:paraId="32CDB699" w14:textId="2A966CD7" w:rsidR="007F6D33" w:rsidRDefault="007F6D33" w:rsidP="00D47A7B">
      <w:pPr>
        <w:pStyle w:val="p1"/>
      </w:pPr>
      <w:r>
        <w:t xml:space="preserve">Alighieri, D. (1999). </w:t>
      </w:r>
      <w:r>
        <w:rPr>
          <w:rStyle w:val="s1"/>
          <w:i/>
          <w:iCs/>
        </w:rPr>
        <w:t>La Divine Comédie</w:t>
      </w:r>
      <w:r>
        <w:t xml:space="preserve"> (Vol. 1, trad. J. </w:t>
      </w:r>
      <w:proofErr w:type="spellStart"/>
      <w:r>
        <w:t>Risset</w:t>
      </w:r>
      <w:proofErr w:type="spellEnd"/>
      <w:r>
        <w:t>). Garnier-Flammarion.</w:t>
      </w:r>
    </w:p>
    <w:p w14:paraId="18E2CAC0" w14:textId="77777777" w:rsidR="007F6D33" w:rsidRDefault="007F6D33" w:rsidP="00D47A7B">
      <w:pPr>
        <w:pStyle w:val="p1"/>
      </w:pPr>
      <w:r>
        <w:t xml:space="preserve">Alighieri, D. (1999). </w:t>
      </w:r>
      <w:r>
        <w:rPr>
          <w:rStyle w:val="s1"/>
          <w:i/>
          <w:iCs/>
        </w:rPr>
        <w:t>La Divine Comédie</w:t>
      </w:r>
      <w:r>
        <w:t xml:space="preserve"> (Vol. 2, trad. J. </w:t>
      </w:r>
      <w:proofErr w:type="spellStart"/>
      <w:r>
        <w:t>Risset</w:t>
      </w:r>
      <w:proofErr w:type="spellEnd"/>
      <w:r>
        <w:t>). Garnier-Flammarion.</w:t>
      </w:r>
    </w:p>
    <w:p w14:paraId="4F88DFF2" w14:textId="77777777" w:rsidR="007F6D33" w:rsidRDefault="007F6D33" w:rsidP="00D47A7B">
      <w:pPr>
        <w:pStyle w:val="p1"/>
      </w:pPr>
      <w:r>
        <w:t xml:space="preserve">Alighieri, D. (1999). </w:t>
      </w:r>
      <w:r>
        <w:rPr>
          <w:rStyle w:val="s1"/>
          <w:i/>
          <w:iCs/>
        </w:rPr>
        <w:t>La Divine Comédie</w:t>
      </w:r>
      <w:r>
        <w:t xml:space="preserve"> (Vol. 3, trad. J. </w:t>
      </w:r>
      <w:proofErr w:type="spellStart"/>
      <w:r>
        <w:t>Risset</w:t>
      </w:r>
      <w:proofErr w:type="spellEnd"/>
      <w:r>
        <w:t>). Éditeur non renseigné.</w:t>
      </w:r>
    </w:p>
    <w:p w14:paraId="51042998" w14:textId="77777777" w:rsidR="007F6D33" w:rsidRDefault="007F6D33" w:rsidP="007F6D33">
      <w:pPr>
        <w:pStyle w:val="p1"/>
      </w:pPr>
      <w:r>
        <w:t xml:space="preserve">Amis </w:t>
      </w:r>
      <w:proofErr w:type="spellStart"/>
      <w:r>
        <w:t>Ch-L</w:t>
      </w:r>
      <w:proofErr w:type="spellEnd"/>
      <w:r>
        <w:t xml:space="preserve"> Philippe. (2014). </w:t>
      </w:r>
      <w:r>
        <w:rPr>
          <w:rStyle w:val="s1"/>
          <w:i/>
          <w:iCs/>
        </w:rPr>
        <w:t>N° 70</w:t>
      </w:r>
      <w:r>
        <w:t>. Éditeur non renseigné.</w:t>
      </w:r>
    </w:p>
    <w:p w14:paraId="27BC8E87" w14:textId="77777777" w:rsidR="007F6D33" w:rsidRDefault="007F6D33" w:rsidP="00D47A7B">
      <w:pPr>
        <w:pStyle w:val="p1"/>
      </w:pPr>
      <w:r>
        <w:t xml:space="preserve">Anderson, C. G. (1978). </w:t>
      </w:r>
      <w:r>
        <w:rPr>
          <w:rStyle w:val="s1"/>
          <w:i/>
          <w:iCs/>
        </w:rPr>
        <w:t xml:space="preserve">James Joyce and </w:t>
      </w:r>
      <w:proofErr w:type="spellStart"/>
      <w:r>
        <w:rPr>
          <w:rStyle w:val="s1"/>
          <w:i/>
          <w:iCs/>
        </w:rPr>
        <w:t>His</w:t>
      </w:r>
      <w:proofErr w:type="spellEnd"/>
      <w:r>
        <w:rPr>
          <w:rStyle w:val="s1"/>
          <w:i/>
          <w:iCs/>
        </w:rPr>
        <w:t xml:space="preserve"> World</w:t>
      </w:r>
      <w:r>
        <w:t xml:space="preserve">. Encore </w:t>
      </w:r>
      <w:proofErr w:type="spellStart"/>
      <w:r>
        <w:t>Editions</w:t>
      </w:r>
      <w:proofErr w:type="spellEnd"/>
      <w:r>
        <w:t>.</w:t>
      </w:r>
    </w:p>
    <w:p w14:paraId="07B49083" w14:textId="77777777" w:rsidR="007F6D33" w:rsidRDefault="007F6D33" w:rsidP="00D47A7B">
      <w:pPr>
        <w:pStyle w:val="p1"/>
      </w:pPr>
      <w:r>
        <w:t xml:space="preserve">Anderson, C. G. (1986). </w:t>
      </w:r>
      <w:r>
        <w:rPr>
          <w:rStyle w:val="s1"/>
          <w:i/>
          <w:iCs/>
        </w:rPr>
        <w:t>James Joyce</w:t>
      </w:r>
      <w:r>
        <w:t>. Thames and Hudson.</w:t>
      </w:r>
    </w:p>
    <w:p w14:paraId="35189F4C" w14:textId="77777777" w:rsidR="007F6D33" w:rsidRDefault="007F6D33" w:rsidP="007F6D33">
      <w:pPr>
        <w:pStyle w:val="p1"/>
      </w:pPr>
      <w:r>
        <w:t xml:space="preserve">Attridge, D. (1990). </w:t>
      </w:r>
      <w:r>
        <w:rPr>
          <w:rStyle w:val="s1"/>
          <w:i/>
          <w:iCs/>
        </w:rPr>
        <w:t>The Cambridge Companion to James Joyce</w:t>
      </w:r>
      <w:r>
        <w:t xml:space="preserve">. Cambridge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0CA3F8CF" w14:textId="77777777" w:rsidR="007F6D33" w:rsidRDefault="007F6D33" w:rsidP="00D47A7B">
      <w:pPr>
        <w:pStyle w:val="p1"/>
      </w:pPr>
      <w:r>
        <w:t xml:space="preserve">Aubert, J. (1973). </w:t>
      </w:r>
      <w:r>
        <w:rPr>
          <w:rStyle w:val="s1"/>
          <w:i/>
          <w:iCs/>
        </w:rPr>
        <w:t>Introduction à l’esthétique de James Joyce</w:t>
      </w:r>
      <w:r>
        <w:t>. Marcel Didier.</w:t>
      </w:r>
    </w:p>
    <w:p w14:paraId="098CDAA5" w14:textId="77777777" w:rsidR="007F6D33" w:rsidRDefault="007F6D33" w:rsidP="007F6D33">
      <w:pPr>
        <w:pStyle w:val="p1"/>
      </w:pPr>
      <w:r>
        <w:t xml:space="preserve">Aubert, J. (Éd.). (1982). </w:t>
      </w:r>
      <w:r>
        <w:rPr>
          <w:rStyle w:val="s1"/>
          <w:i/>
          <w:iCs/>
        </w:rPr>
        <w:t>Œuvres de James Joyce</w:t>
      </w:r>
      <w:r>
        <w:t xml:space="preserve"> (Vol. 1, 1901-1915). Gallimard, Bibliothèque de la Pléiade.</w:t>
      </w:r>
    </w:p>
    <w:p w14:paraId="7BAC9D51" w14:textId="77777777" w:rsidR="007F6D33" w:rsidRDefault="007F6D33" w:rsidP="007F6D33">
      <w:pPr>
        <w:pStyle w:val="p1"/>
      </w:pPr>
      <w:r>
        <w:t xml:space="preserve">Aubert, J. (Éd.). (1995). </w:t>
      </w:r>
      <w:r>
        <w:rPr>
          <w:rStyle w:val="s1"/>
          <w:i/>
          <w:iCs/>
        </w:rPr>
        <w:t>Œuvres de James Joyce</w:t>
      </w:r>
      <w:r>
        <w:t xml:space="preserve"> (Vol. 2, 1915-1938). Gallimard, Bibliothèque de la Pléiade.</w:t>
      </w:r>
    </w:p>
    <w:p w14:paraId="281C212A" w14:textId="77777777" w:rsidR="007F6D33" w:rsidRDefault="007F6D33" w:rsidP="007F6D33">
      <w:pPr>
        <w:pStyle w:val="p1"/>
      </w:pPr>
      <w:r>
        <w:t xml:space="preserve">Aubert, J., &amp; Jacquet, C. (1974). </w:t>
      </w:r>
      <w:r>
        <w:rPr>
          <w:rStyle w:val="s1"/>
          <w:i/>
          <w:iCs/>
        </w:rPr>
        <w:t>Ulysses, 50 ans après</w:t>
      </w:r>
      <w:r>
        <w:t>. Didier Éditions.</w:t>
      </w:r>
    </w:p>
    <w:p w14:paraId="5A3121F2" w14:textId="77777777" w:rsidR="007F6D33" w:rsidRDefault="007F6D33" w:rsidP="00D47A7B">
      <w:pPr>
        <w:pStyle w:val="p1"/>
      </w:pPr>
      <w:r>
        <w:t xml:space="preserve">Aubert, J., &amp; Seen, F. (1985). </w:t>
      </w:r>
      <w:r>
        <w:rPr>
          <w:rStyle w:val="s1"/>
          <w:i/>
          <w:iCs/>
        </w:rPr>
        <w:t>Cahier de l’Herne : James Joyce</w:t>
      </w:r>
      <w:r>
        <w:t>.</w:t>
      </w:r>
    </w:p>
    <w:p w14:paraId="29F02B04" w14:textId="77777777" w:rsidR="007F6D33" w:rsidRDefault="007F6D33" w:rsidP="00D47A7B">
      <w:pPr>
        <w:pStyle w:val="p1"/>
      </w:pPr>
      <w:proofErr w:type="spellStart"/>
      <w:r>
        <w:t>Baïbourine</w:t>
      </w:r>
      <w:proofErr w:type="spellEnd"/>
      <w:r>
        <w:t xml:space="preserve">, A. K., &amp; Toporkov, A. L. (2004). </w:t>
      </w:r>
      <w:r>
        <w:rPr>
          <w:rStyle w:val="s1"/>
          <w:i/>
          <w:iCs/>
        </w:rPr>
        <w:t>Aux sources de l’étiquette</w:t>
      </w:r>
      <w:r>
        <w:t>. Université Blaise Pascal.</w:t>
      </w:r>
    </w:p>
    <w:p w14:paraId="7DAEF3B8" w14:textId="77777777" w:rsidR="007F6D33" w:rsidRDefault="007F6D33" w:rsidP="00D47A7B">
      <w:pPr>
        <w:pStyle w:val="p1"/>
      </w:pPr>
      <w:r>
        <w:t xml:space="preserve">Barnes, D. (1982). </w:t>
      </w:r>
      <w:r>
        <w:rPr>
          <w:rStyle w:val="s1"/>
          <w:i/>
          <w:iCs/>
        </w:rPr>
        <w:t>James Joyce</w:t>
      </w:r>
      <w:r>
        <w:t>. Le Nouveau Commerce.</w:t>
      </w:r>
    </w:p>
    <w:p w14:paraId="3BC8CDAF" w14:textId="77777777" w:rsidR="007F6D33" w:rsidRDefault="007F6D33" w:rsidP="00D47A7B">
      <w:pPr>
        <w:pStyle w:val="p1"/>
      </w:pPr>
      <w:r>
        <w:t xml:space="preserve">Baronian, &amp; </w:t>
      </w:r>
      <w:proofErr w:type="spellStart"/>
      <w:r>
        <w:t>Berenboom</w:t>
      </w:r>
      <w:proofErr w:type="spellEnd"/>
      <w:r>
        <w:t xml:space="preserve">. (2000). </w:t>
      </w:r>
      <w:r>
        <w:rPr>
          <w:rStyle w:val="s1"/>
          <w:i/>
          <w:iCs/>
        </w:rPr>
        <w:t>Bloom à Bruxelles : promenades littéraires</w:t>
      </w:r>
      <w:r>
        <w:t>. Le Castor Astral.</w:t>
      </w:r>
    </w:p>
    <w:p w14:paraId="2187855F" w14:textId="77777777" w:rsidR="007F6D33" w:rsidRDefault="007F6D33" w:rsidP="00D47A7B">
      <w:pPr>
        <w:pStyle w:val="p1"/>
      </w:pPr>
      <w:r>
        <w:t xml:space="preserve">Bataillard, P. (2000). </w:t>
      </w:r>
      <w:r>
        <w:rPr>
          <w:rStyle w:val="s1"/>
          <w:i/>
          <w:iCs/>
        </w:rPr>
        <w:t xml:space="preserve">James Joyce, </w:t>
      </w:r>
      <w:proofErr w:type="spellStart"/>
      <w:r>
        <w:rPr>
          <w:rStyle w:val="s1"/>
          <w:i/>
          <w:iCs/>
        </w:rPr>
        <w:t>Dubliners</w:t>
      </w:r>
      <w:proofErr w:type="spellEnd"/>
      <w:r>
        <w:rPr>
          <w:rStyle w:val="s1"/>
          <w:i/>
          <w:iCs/>
        </w:rPr>
        <w:t xml:space="preserve"> and The Dead, John Huston</w:t>
      </w:r>
      <w:r>
        <w:t>. Ellipses.</w:t>
      </w:r>
    </w:p>
    <w:p w14:paraId="67145C56" w14:textId="77777777" w:rsidR="007F6D33" w:rsidRDefault="007F6D33" w:rsidP="007F6D33">
      <w:pPr>
        <w:pStyle w:val="p1"/>
      </w:pPr>
      <w:r>
        <w:t xml:space="preserve">Beach, S. (2008). </w:t>
      </w:r>
      <w:r>
        <w:rPr>
          <w:rStyle w:val="s1"/>
          <w:i/>
          <w:iCs/>
        </w:rPr>
        <w:t>Shakespeare and Company</w:t>
      </w:r>
      <w:r>
        <w:t xml:space="preserve"> (G. Adam, trad.). Mercure de France.</w:t>
      </w:r>
    </w:p>
    <w:p w14:paraId="13272C62" w14:textId="77777777" w:rsidR="007F6D33" w:rsidRDefault="007F6D33" w:rsidP="00D47A7B">
      <w:pPr>
        <w:pStyle w:val="p1"/>
      </w:pPr>
      <w:r>
        <w:t xml:space="preserve">Beaulieu, V.-L. (2010). </w:t>
      </w:r>
      <w:r>
        <w:rPr>
          <w:rStyle w:val="s1"/>
          <w:i/>
          <w:iCs/>
        </w:rPr>
        <w:t>James Joyce, l’Irlande, le Québec, les mots : Essai hilare</w:t>
      </w:r>
      <w:r>
        <w:t>. Éditions du Boréal.</w:t>
      </w:r>
    </w:p>
    <w:p w14:paraId="60DE569C" w14:textId="77777777" w:rsidR="007F6D33" w:rsidRDefault="007F6D33" w:rsidP="00D47A7B">
      <w:pPr>
        <w:pStyle w:val="p1"/>
      </w:pPr>
      <w:r>
        <w:lastRenderedPageBreak/>
        <w:t xml:space="preserve">Beja, M., Herring, P., Harmon, M., &amp; Norris, D. (1986). </w:t>
      </w:r>
      <w:r>
        <w:rPr>
          <w:rStyle w:val="s1"/>
          <w:i/>
          <w:iCs/>
        </w:rPr>
        <w:t xml:space="preserve">James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The Centennial Symposium</w:t>
      </w:r>
      <w:r>
        <w:t xml:space="preserve">. </w:t>
      </w:r>
      <w:proofErr w:type="spellStart"/>
      <w:r>
        <w:t>University</w:t>
      </w:r>
      <w:proofErr w:type="spellEnd"/>
      <w:r>
        <w:t xml:space="preserve"> of Illinois </w:t>
      </w:r>
      <w:proofErr w:type="spellStart"/>
      <w:r>
        <w:t>Press</w:t>
      </w:r>
      <w:proofErr w:type="spellEnd"/>
      <w:r>
        <w:t>.</w:t>
      </w:r>
    </w:p>
    <w:p w14:paraId="4CAD828D" w14:textId="77777777" w:rsidR="007F6D33" w:rsidRDefault="007F6D33" w:rsidP="00D47A7B">
      <w:pPr>
        <w:pStyle w:val="p1"/>
      </w:pPr>
      <w:proofErr w:type="spellStart"/>
      <w:r>
        <w:t>Beraber</w:t>
      </w:r>
      <w:proofErr w:type="spellEnd"/>
      <w:r>
        <w:t xml:space="preserve">, A. (2018). </w:t>
      </w:r>
      <w:r>
        <w:rPr>
          <w:rStyle w:val="s1"/>
          <w:i/>
          <w:iCs/>
        </w:rPr>
        <w:t>La grande idée</w:t>
      </w:r>
      <w:r>
        <w:t>. Gallimard.</w:t>
      </w:r>
    </w:p>
    <w:p w14:paraId="377639EF" w14:textId="77777777" w:rsidR="007F6D33" w:rsidRDefault="007F6D33" w:rsidP="00D47A7B">
      <w:pPr>
        <w:pStyle w:val="p1"/>
      </w:pPr>
      <w:r>
        <w:t xml:space="preserve">Berthelot Revillon. (2012). </w:t>
      </w:r>
      <w:r>
        <w:rPr>
          <w:rStyle w:val="s1"/>
          <w:i/>
          <w:iCs/>
        </w:rPr>
        <w:t>Albert Londres, prince des reporters</w:t>
      </w:r>
      <w:r>
        <w:t>. Berthelot Revillon.</w:t>
      </w:r>
    </w:p>
    <w:p w14:paraId="4D995014" w14:textId="77777777" w:rsidR="007F6D33" w:rsidRDefault="007F6D33" w:rsidP="007F6D33">
      <w:pPr>
        <w:pStyle w:val="p1"/>
      </w:pPr>
      <w:r>
        <w:t xml:space="preserve">Blamires, H. (1988). </w:t>
      </w:r>
      <w:r>
        <w:rPr>
          <w:rStyle w:val="s1"/>
          <w:i/>
          <w:iCs/>
        </w:rPr>
        <w:t xml:space="preserve">The New </w:t>
      </w:r>
      <w:proofErr w:type="spellStart"/>
      <w:r>
        <w:rPr>
          <w:rStyle w:val="s1"/>
          <w:i/>
          <w:iCs/>
        </w:rPr>
        <w:t>Bloomsday</w:t>
      </w:r>
      <w:proofErr w:type="spellEnd"/>
      <w:r>
        <w:rPr>
          <w:rStyle w:val="s1"/>
          <w:i/>
          <w:iCs/>
        </w:rPr>
        <w:t xml:space="preserve"> Book</w:t>
      </w:r>
      <w:r>
        <w:t>. Routledge.</w:t>
      </w:r>
    </w:p>
    <w:p w14:paraId="0DA1E955" w14:textId="77777777" w:rsidR="007F6D33" w:rsidRDefault="007F6D33" w:rsidP="00D47A7B">
      <w:pPr>
        <w:pStyle w:val="p1"/>
      </w:pPr>
      <w:r>
        <w:t xml:space="preserve">Blanchon, P. (2012). </w:t>
      </w:r>
      <w:r>
        <w:rPr>
          <w:rStyle w:val="s1"/>
          <w:i/>
          <w:iCs/>
        </w:rPr>
        <w:t>James Joyce, une lecture amoureuse</w:t>
      </w:r>
      <w:r>
        <w:t>. Golias.</w:t>
      </w:r>
    </w:p>
    <w:p w14:paraId="17812218" w14:textId="77777777" w:rsidR="007F6D33" w:rsidRDefault="007F6D33" w:rsidP="00D47A7B">
      <w:pPr>
        <w:pStyle w:val="p1"/>
      </w:pPr>
      <w:proofErr w:type="spellStart"/>
      <w:r>
        <w:t>Bonheim</w:t>
      </w:r>
      <w:proofErr w:type="spellEnd"/>
      <w:r>
        <w:t xml:space="preserve">, H. (1984). </w:t>
      </w:r>
      <w:r>
        <w:rPr>
          <w:rStyle w:val="s1"/>
          <w:i/>
          <w:iCs/>
        </w:rPr>
        <w:t xml:space="preserve">A </w:t>
      </w:r>
      <w:proofErr w:type="spellStart"/>
      <w:r>
        <w:rPr>
          <w:rStyle w:val="s1"/>
          <w:i/>
          <w:iCs/>
        </w:rPr>
        <w:t>Lexicon</w:t>
      </w:r>
      <w:proofErr w:type="spellEnd"/>
      <w:r>
        <w:rPr>
          <w:rStyle w:val="s1"/>
          <w:i/>
          <w:iCs/>
        </w:rPr>
        <w:t xml:space="preserve"> of the German in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 xml:space="preserve">. </w:t>
      </w:r>
      <w:proofErr w:type="spellStart"/>
      <w:r>
        <w:t>University</w:t>
      </w:r>
      <w:proofErr w:type="spellEnd"/>
      <w:r>
        <w:t xml:space="preserve"> of California </w:t>
      </w:r>
      <w:proofErr w:type="spellStart"/>
      <w:r>
        <w:t>Press</w:t>
      </w:r>
      <w:proofErr w:type="spellEnd"/>
      <w:r>
        <w:t>.</w:t>
      </w:r>
    </w:p>
    <w:p w14:paraId="5005BFBF" w14:textId="77777777" w:rsidR="007F6D33" w:rsidRDefault="007F6D33" w:rsidP="007F6D33">
      <w:pPr>
        <w:pStyle w:val="p1"/>
      </w:pPr>
      <w:r>
        <w:t xml:space="preserve">Bonneau, A. (2013). </w:t>
      </w:r>
      <w:r>
        <w:rPr>
          <w:rStyle w:val="s1"/>
          <w:i/>
          <w:iCs/>
        </w:rPr>
        <w:t>Les Exilés</w:t>
      </w:r>
      <w:r>
        <w:t xml:space="preserve">. </w:t>
      </w:r>
      <w:proofErr w:type="spellStart"/>
      <w:r>
        <w:t>Edilivre</w:t>
      </w:r>
      <w:proofErr w:type="spellEnd"/>
      <w:r>
        <w:t>.</w:t>
      </w:r>
    </w:p>
    <w:p w14:paraId="0799D1BD" w14:textId="77777777" w:rsidR="007F6D33" w:rsidRDefault="007F6D33" w:rsidP="00D47A7B">
      <w:pPr>
        <w:pStyle w:val="p1"/>
      </w:pPr>
      <w:r>
        <w:t xml:space="preserve">Bonneau, A. (2017). </w:t>
      </w:r>
      <w:r>
        <w:rPr>
          <w:rStyle w:val="s1"/>
          <w:i/>
          <w:iCs/>
        </w:rPr>
        <w:t>Le Million de Ginette</w:t>
      </w:r>
      <w:r>
        <w:t xml:space="preserve">. </w:t>
      </w:r>
      <w:proofErr w:type="spellStart"/>
      <w:r>
        <w:t>PubliFrance</w:t>
      </w:r>
      <w:proofErr w:type="spellEnd"/>
      <w:r>
        <w:t>.</w:t>
      </w:r>
    </w:p>
    <w:p w14:paraId="331000D9" w14:textId="77777777" w:rsidR="007F6D33" w:rsidRDefault="007F6D33" w:rsidP="00D47A7B">
      <w:pPr>
        <w:pStyle w:val="p1"/>
      </w:pPr>
      <w:r>
        <w:t xml:space="preserve">Bonneau, A. (2018). </w:t>
      </w:r>
      <w:r>
        <w:rPr>
          <w:rStyle w:val="s1"/>
          <w:i/>
          <w:iCs/>
        </w:rPr>
        <w:t>Le Moulin de mes rêves</w:t>
      </w:r>
      <w:r>
        <w:t xml:space="preserve">. </w:t>
      </w:r>
      <w:proofErr w:type="spellStart"/>
      <w:r>
        <w:t>PubliFrance</w:t>
      </w:r>
      <w:proofErr w:type="spellEnd"/>
      <w:r>
        <w:t>.</w:t>
      </w:r>
    </w:p>
    <w:p w14:paraId="07FD5FB9" w14:textId="77777777" w:rsidR="007F6D33" w:rsidRDefault="007F6D33" w:rsidP="00D47A7B">
      <w:pPr>
        <w:pStyle w:val="p1"/>
      </w:pPr>
      <w:r>
        <w:t xml:space="preserve">Boret, P., &amp; Diggin, M. (année non renseignée). </w:t>
      </w:r>
      <w:r>
        <w:rPr>
          <w:rStyle w:val="s1"/>
          <w:i/>
          <w:iCs/>
        </w:rPr>
        <w:t xml:space="preserve">A book of </w:t>
      </w:r>
      <w:proofErr w:type="spellStart"/>
      <w:r>
        <w:rPr>
          <w:rStyle w:val="s1"/>
          <w:i/>
          <w:iCs/>
        </w:rPr>
        <w:t>postcards</w:t>
      </w:r>
      <w:proofErr w:type="spellEnd"/>
      <w:r>
        <w:rPr>
          <w:rStyle w:val="s1"/>
          <w:i/>
          <w:iCs/>
        </w:rPr>
        <w:t xml:space="preserve"> to Treasure</w:t>
      </w:r>
      <w:r>
        <w:t>. Éditeur non renseigné.</w:t>
      </w:r>
    </w:p>
    <w:p w14:paraId="1E4DFC59" w14:textId="77777777" w:rsidR="007F6D33" w:rsidRDefault="007F6D33" w:rsidP="007F6D33">
      <w:pPr>
        <w:pStyle w:val="p1"/>
      </w:pPr>
      <w:r>
        <w:t xml:space="preserve">Bruni Roccia, G. (2008). </w:t>
      </w:r>
      <w:proofErr w:type="spellStart"/>
      <w:r>
        <w:rPr>
          <w:rStyle w:val="s1"/>
          <w:i/>
          <w:iCs/>
        </w:rPr>
        <w:t>Myriadminded</w:t>
      </w:r>
      <w:proofErr w:type="spellEnd"/>
      <w:r>
        <w:rPr>
          <w:rStyle w:val="s1"/>
          <w:i/>
          <w:iCs/>
        </w:rPr>
        <w:t xml:space="preserve"> </w:t>
      </w:r>
      <w:proofErr w:type="gramStart"/>
      <w:r>
        <w:rPr>
          <w:rStyle w:val="s1"/>
          <w:i/>
          <w:iCs/>
        </w:rPr>
        <w:t>Men:</w:t>
      </w:r>
      <w:proofErr w:type="gramEnd"/>
      <w:r>
        <w:rPr>
          <w:rStyle w:val="s1"/>
          <w:i/>
          <w:iCs/>
        </w:rPr>
        <w:t xml:space="preserve"> Coleridge &amp; Joyce</w:t>
      </w:r>
      <w:r>
        <w:t>. Bulzoni Editore.</w:t>
      </w:r>
    </w:p>
    <w:p w14:paraId="30D6A864" w14:textId="77777777" w:rsidR="007F6D33" w:rsidRDefault="007F6D33" w:rsidP="00D47A7B">
      <w:pPr>
        <w:pStyle w:val="p1"/>
      </w:pPr>
      <w:proofErr w:type="spellStart"/>
      <w:r>
        <w:t>Budgen</w:t>
      </w:r>
      <w:proofErr w:type="spellEnd"/>
      <w:r>
        <w:t xml:space="preserve">, F. (1972). </w:t>
      </w:r>
      <w:r>
        <w:rPr>
          <w:rStyle w:val="s1"/>
          <w:i/>
          <w:iCs/>
        </w:rPr>
        <w:t xml:space="preserve">James Joyce and the </w:t>
      </w:r>
      <w:proofErr w:type="spellStart"/>
      <w:r>
        <w:rPr>
          <w:rStyle w:val="s1"/>
          <w:i/>
          <w:iCs/>
        </w:rPr>
        <w:t>Making</w:t>
      </w:r>
      <w:proofErr w:type="spellEnd"/>
      <w:r>
        <w:rPr>
          <w:rStyle w:val="s1"/>
          <w:i/>
          <w:iCs/>
        </w:rPr>
        <w:t xml:space="preserve"> of Ulysses</w:t>
      </w:r>
      <w:r>
        <w:t xml:space="preserve">. Oxford </w:t>
      </w:r>
      <w:proofErr w:type="spellStart"/>
      <w:r>
        <w:t>Paperbacks</w:t>
      </w:r>
      <w:proofErr w:type="spellEnd"/>
      <w:r>
        <w:t>.</w:t>
      </w:r>
    </w:p>
    <w:p w14:paraId="3606D7CD" w14:textId="77777777" w:rsidR="007F6D33" w:rsidRDefault="007F6D33" w:rsidP="00D47A7B">
      <w:pPr>
        <w:pStyle w:val="p1"/>
      </w:pPr>
      <w:proofErr w:type="spellStart"/>
      <w:r>
        <w:t>Budgen</w:t>
      </w:r>
      <w:proofErr w:type="spellEnd"/>
      <w:r>
        <w:t xml:space="preserve">, F. (1972). </w:t>
      </w:r>
      <w:r>
        <w:rPr>
          <w:rStyle w:val="s1"/>
          <w:i/>
          <w:iCs/>
        </w:rPr>
        <w:t>James Joyce et la création d’Ulysse</w:t>
      </w:r>
      <w:r>
        <w:t>. Denoël.</w:t>
      </w:r>
    </w:p>
    <w:p w14:paraId="3F919449" w14:textId="77777777" w:rsidR="007F6D33" w:rsidRDefault="007F6D33" w:rsidP="007F6D33">
      <w:pPr>
        <w:pStyle w:val="p2"/>
      </w:pPr>
      <w:r>
        <w:t xml:space="preserve">Burgess, A. (1968). </w:t>
      </w:r>
      <w:r>
        <w:rPr>
          <w:rStyle w:val="s1"/>
          <w:i/>
          <w:iCs/>
        </w:rPr>
        <w:t>Re Joyce</w:t>
      </w:r>
      <w:r>
        <w:t>. Norton.</w:t>
      </w:r>
    </w:p>
    <w:p w14:paraId="4EF292EE" w14:textId="77777777" w:rsidR="007F6D33" w:rsidRDefault="007F6D33" w:rsidP="00D47A7B">
      <w:pPr>
        <w:pStyle w:val="p1"/>
      </w:pPr>
      <w:r>
        <w:t xml:space="preserve">Burgess, A. (2008). </w:t>
      </w:r>
      <w:r>
        <w:rPr>
          <w:rStyle w:val="s1"/>
          <w:i/>
          <w:iCs/>
        </w:rPr>
        <w:t>Au sujet de James Joyce</w:t>
      </w:r>
      <w:r>
        <w:t>. Serpent à Plumes.</w:t>
      </w:r>
    </w:p>
    <w:p w14:paraId="4AFB8934" w14:textId="77777777" w:rsidR="007F6D33" w:rsidRDefault="007F6D33" w:rsidP="007F6D33">
      <w:pPr>
        <w:pStyle w:val="p1"/>
      </w:pPr>
      <w:r>
        <w:t xml:space="preserve">Campbell, J. (1993). </w:t>
      </w:r>
      <w:proofErr w:type="spellStart"/>
      <w:r>
        <w:rPr>
          <w:rStyle w:val="s1"/>
          <w:i/>
          <w:iCs/>
        </w:rPr>
        <w:t>Mythic</w:t>
      </w:r>
      <w:proofErr w:type="spellEnd"/>
      <w:r>
        <w:rPr>
          <w:rStyle w:val="s1"/>
          <w:i/>
          <w:iCs/>
        </w:rPr>
        <w:t xml:space="preserve"> Worlds, Modern </w:t>
      </w:r>
      <w:proofErr w:type="gramStart"/>
      <w:r>
        <w:rPr>
          <w:rStyle w:val="s1"/>
          <w:i/>
          <w:iCs/>
        </w:rPr>
        <w:t>Words:</w:t>
      </w:r>
      <w:proofErr w:type="gramEnd"/>
      <w:r>
        <w:rPr>
          <w:rStyle w:val="s1"/>
          <w:i/>
          <w:iCs/>
        </w:rPr>
        <w:t xml:space="preserve"> On the Art of James Joyce</w:t>
      </w:r>
      <w:r>
        <w:t xml:space="preserve">. </w:t>
      </w:r>
      <w:proofErr w:type="spellStart"/>
      <w:r>
        <w:t>HarperCollins</w:t>
      </w:r>
      <w:proofErr w:type="spellEnd"/>
      <w:r>
        <w:t>.</w:t>
      </w:r>
    </w:p>
    <w:p w14:paraId="2ECB7A71" w14:textId="77777777" w:rsidR="007F6D33" w:rsidRDefault="007F6D33" w:rsidP="00D47A7B">
      <w:pPr>
        <w:pStyle w:val="p1"/>
      </w:pPr>
      <w:r>
        <w:t xml:space="preserve">Campbell, J., &amp; Robinson, H. M. (1980).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Masterwork</w:t>
      </w:r>
      <w:proofErr w:type="spellEnd"/>
      <w:r>
        <w:rPr>
          <w:rStyle w:val="s1"/>
          <w:i/>
          <w:iCs/>
        </w:rPr>
        <w:t xml:space="preserve"> </w:t>
      </w:r>
      <w:proofErr w:type="spellStart"/>
      <w:proofErr w:type="gramStart"/>
      <w:r>
        <w:rPr>
          <w:rStyle w:val="s1"/>
          <w:i/>
          <w:iCs/>
        </w:rPr>
        <w:t>Analyzed</w:t>
      </w:r>
      <w:proofErr w:type="spellEnd"/>
      <w:r>
        <w:rPr>
          <w:rStyle w:val="s1"/>
          <w:i/>
          <w:iCs/>
        </w:rPr>
        <w:t>:</w:t>
      </w:r>
      <w:proofErr w:type="gramEnd"/>
      <w:r>
        <w:rPr>
          <w:rStyle w:val="s1"/>
          <w:i/>
          <w:iCs/>
        </w:rPr>
        <w:t xml:space="preserve"> A Skeleton Key to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>. Penguin Books.</w:t>
      </w:r>
    </w:p>
    <w:p w14:paraId="4F24FFC4" w14:textId="77777777" w:rsidR="007F6D33" w:rsidRDefault="007F6D33" w:rsidP="00D47A7B">
      <w:pPr>
        <w:pStyle w:val="p1"/>
      </w:pPr>
      <w:r>
        <w:t xml:space="preserve">Cato, B., &amp; Vitiello, G. (1994). </w:t>
      </w:r>
      <w:r>
        <w:rPr>
          <w:rStyle w:val="s1"/>
          <w:i/>
          <w:iCs/>
        </w:rPr>
        <w:t>Joyce Images</w:t>
      </w:r>
      <w:r>
        <w:t xml:space="preserve"> (préface d’A. Burgess). Norton.</w:t>
      </w:r>
    </w:p>
    <w:p w14:paraId="5974DD51" w14:textId="77777777" w:rsidR="007F6D33" w:rsidRDefault="007F6D33" w:rsidP="00D47A7B">
      <w:pPr>
        <w:pStyle w:val="p1"/>
      </w:pPr>
      <w:r>
        <w:t xml:space="preserve">Chace, W. M. (1974).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A Collection of Critical </w:t>
      </w:r>
      <w:proofErr w:type="spellStart"/>
      <w:r>
        <w:rPr>
          <w:rStyle w:val="s1"/>
          <w:i/>
          <w:iCs/>
        </w:rPr>
        <w:t>Essays</w:t>
      </w:r>
      <w:proofErr w:type="spellEnd"/>
      <w:r>
        <w:t>. Prentice Hall.</w:t>
      </w:r>
    </w:p>
    <w:p w14:paraId="735B4177" w14:textId="77777777" w:rsidR="007F6D33" w:rsidRDefault="007F6D33" w:rsidP="00D47A7B">
      <w:pPr>
        <w:pStyle w:val="p1"/>
      </w:pPr>
      <w:r>
        <w:t xml:space="preserve">Cheval, J. (2006). </w:t>
      </w:r>
      <w:r>
        <w:rPr>
          <w:rStyle w:val="s1"/>
          <w:i/>
          <w:iCs/>
        </w:rPr>
        <w:t>Dublin en Alsace</w:t>
      </w:r>
      <w:r>
        <w:t xml:space="preserve">. Internationale </w:t>
      </w:r>
      <w:proofErr w:type="spellStart"/>
      <w:r>
        <w:t>Écrituriste</w:t>
      </w:r>
      <w:proofErr w:type="spellEnd"/>
      <w:r>
        <w:t>.</w:t>
      </w:r>
    </w:p>
    <w:p w14:paraId="0EEB78A8" w14:textId="77777777" w:rsidR="007F6D33" w:rsidRDefault="007F6D33" w:rsidP="007F6D33">
      <w:pPr>
        <w:pStyle w:val="p1"/>
      </w:pPr>
      <w:r>
        <w:t xml:space="preserve">Chevrier, J.-F. (2012). </w:t>
      </w:r>
      <w:r>
        <w:rPr>
          <w:rStyle w:val="s1"/>
          <w:i/>
          <w:iCs/>
        </w:rPr>
        <w:t>L’hallucination artistique</w:t>
      </w:r>
      <w:r>
        <w:t>. L’Arachnéen.</w:t>
      </w:r>
    </w:p>
    <w:p w14:paraId="7A807342" w14:textId="77777777" w:rsidR="007F6D33" w:rsidRDefault="007F6D33" w:rsidP="007F6D33">
      <w:pPr>
        <w:pStyle w:val="p1"/>
      </w:pPr>
      <w:r>
        <w:t xml:space="preserve">Cixous, H. (1968). </w:t>
      </w:r>
      <w:r>
        <w:rPr>
          <w:rStyle w:val="s1"/>
          <w:i/>
          <w:iCs/>
        </w:rPr>
        <w:t>L’exil de James Joyce ou l’art du remplacement</w:t>
      </w:r>
      <w:r>
        <w:t>. Grasset.</w:t>
      </w:r>
    </w:p>
    <w:p w14:paraId="2CD2ADF4" w14:textId="77777777" w:rsidR="007F6D33" w:rsidRDefault="007F6D33" w:rsidP="00D47A7B">
      <w:pPr>
        <w:pStyle w:val="p1"/>
      </w:pPr>
      <w:r>
        <w:t xml:space="preserve">Cope, J. I. (1981).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</w:t>
      </w:r>
      <w:proofErr w:type="gramStart"/>
      <w:r>
        <w:rPr>
          <w:rStyle w:val="s1"/>
          <w:i/>
          <w:iCs/>
        </w:rPr>
        <w:t>Cities:</w:t>
      </w:r>
      <w:proofErr w:type="gram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Archaeologies</w:t>
      </w:r>
      <w:proofErr w:type="spellEnd"/>
      <w:r>
        <w:rPr>
          <w:rStyle w:val="s1"/>
          <w:i/>
          <w:iCs/>
        </w:rPr>
        <w:t xml:space="preserve"> of the Soul</w:t>
      </w:r>
      <w:r>
        <w:t xml:space="preserve">. Johns Hopkins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29683099" w14:textId="77777777" w:rsidR="007F6D33" w:rsidRDefault="007F6D33" w:rsidP="007F6D33">
      <w:pPr>
        <w:pStyle w:val="p1"/>
      </w:pPr>
      <w:r>
        <w:lastRenderedPageBreak/>
        <w:t xml:space="preserve">Costello, P. (1992). </w:t>
      </w:r>
      <w:r>
        <w:rPr>
          <w:rStyle w:val="s1"/>
          <w:i/>
          <w:iCs/>
        </w:rPr>
        <w:t xml:space="preserve">The Life of Leopold </w:t>
      </w:r>
      <w:proofErr w:type="gramStart"/>
      <w:r>
        <w:rPr>
          <w:rStyle w:val="s1"/>
          <w:i/>
          <w:iCs/>
        </w:rPr>
        <w:t>Bloom:</w:t>
      </w:r>
      <w:proofErr w:type="gramEnd"/>
      <w:r>
        <w:rPr>
          <w:rStyle w:val="s1"/>
          <w:i/>
          <w:iCs/>
        </w:rPr>
        <w:t xml:space="preserve"> A Novel</w:t>
      </w:r>
      <w:r>
        <w:t>. Roberts Rinehart.</w:t>
      </w:r>
    </w:p>
    <w:p w14:paraId="1D1D37F3" w14:textId="77777777" w:rsidR="007F6D33" w:rsidRDefault="007F6D33" w:rsidP="00D47A7B">
      <w:pPr>
        <w:pStyle w:val="p1"/>
      </w:pPr>
      <w:r>
        <w:t xml:space="preserve">Costello, P. (1993). </w:t>
      </w:r>
      <w:r>
        <w:rPr>
          <w:rStyle w:val="s1"/>
          <w:i/>
          <w:iCs/>
        </w:rPr>
        <w:t xml:space="preserve">James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The Years of </w:t>
      </w:r>
      <w:proofErr w:type="spellStart"/>
      <w:r>
        <w:rPr>
          <w:rStyle w:val="s1"/>
          <w:i/>
          <w:iCs/>
        </w:rPr>
        <w:t>Growth</w:t>
      </w:r>
      <w:proofErr w:type="spellEnd"/>
      <w:r>
        <w:rPr>
          <w:rStyle w:val="s1"/>
          <w:i/>
          <w:iCs/>
        </w:rPr>
        <w:t>, 1882–1915</w:t>
      </w:r>
      <w:r>
        <w:t xml:space="preserve">. </w:t>
      </w:r>
      <w:proofErr w:type="spellStart"/>
      <w:r>
        <w:t>Pantheon</w:t>
      </w:r>
      <w:proofErr w:type="spellEnd"/>
      <w:r>
        <w:t xml:space="preserve"> Books.</w:t>
      </w:r>
    </w:p>
    <w:p w14:paraId="04F81B01" w14:textId="77777777" w:rsidR="007F6D33" w:rsidRDefault="007F6D33" w:rsidP="00D47A7B">
      <w:pPr>
        <w:pStyle w:val="p1"/>
      </w:pPr>
      <w:r>
        <w:t xml:space="preserve">Davies, S. G. (1977). </w:t>
      </w:r>
      <w:r>
        <w:rPr>
          <w:rStyle w:val="s1"/>
          <w:i/>
          <w:iCs/>
        </w:rPr>
        <w:t xml:space="preserve">James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A Portrait of the </w:t>
      </w:r>
      <w:proofErr w:type="spellStart"/>
      <w:r>
        <w:rPr>
          <w:rStyle w:val="s1"/>
          <w:i/>
          <w:iCs/>
        </w:rPr>
        <w:t>Artist</w:t>
      </w:r>
      <w:proofErr w:type="spellEnd"/>
      <w:r>
        <w:t>. Abacus Books.</w:t>
      </w:r>
    </w:p>
    <w:p w14:paraId="3D30B1E8" w14:textId="77777777" w:rsidR="007F6D33" w:rsidRDefault="007F6D33" w:rsidP="007F6D33">
      <w:pPr>
        <w:pStyle w:val="p1"/>
      </w:pPr>
      <w:r>
        <w:t xml:space="preserve">De Castelbajac, Q., De Castelbajac, C., &amp; </w:t>
      </w:r>
      <w:proofErr w:type="spellStart"/>
      <w:r>
        <w:t>Vouillot</w:t>
      </w:r>
      <w:proofErr w:type="spellEnd"/>
      <w:r>
        <w:t xml:space="preserve">, M. (1975). </w:t>
      </w:r>
      <w:r>
        <w:rPr>
          <w:rStyle w:val="s1"/>
          <w:i/>
          <w:iCs/>
        </w:rPr>
        <w:t>Une et deux</w:t>
      </w:r>
      <w:r>
        <w:t>. Éditions de l’Athanor.</w:t>
      </w:r>
    </w:p>
    <w:p w14:paraId="1025E222" w14:textId="77777777" w:rsidR="007F6D33" w:rsidRDefault="007F6D33" w:rsidP="00D47A7B">
      <w:pPr>
        <w:pStyle w:val="p1"/>
      </w:pPr>
      <w:r>
        <w:t xml:space="preserve">De Petris, C. (1991). </w:t>
      </w:r>
      <w:r>
        <w:rPr>
          <w:rStyle w:val="s1"/>
          <w:i/>
          <w:iCs/>
        </w:rPr>
        <w:t xml:space="preserve">Joyce </w:t>
      </w:r>
      <w:proofErr w:type="spellStart"/>
      <w:r>
        <w:rPr>
          <w:rStyle w:val="s1"/>
          <w:i/>
          <w:iCs/>
        </w:rPr>
        <w:t>Studies</w:t>
      </w:r>
      <w:proofErr w:type="spellEnd"/>
      <w:r>
        <w:rPr>
          <w:rStyle w:val="s1"/>
          <w:i/>
          <w:iCs/>
        </w:rPr>
        <w:t xml:space="preserve"> in Italy</w:t>
      </w:r>
      <w:r>
        <w:t xml:space="preserve"> (Vol. 3). Bulzoni Editore.</w:t>
      </w:r>
    </w:p>
    <w:p w14:paraId="1860E575" w14:textId="77777777" w:rsidR="007F6D33" w:rsidRDefault="007F6D33" w:rsidP="00D47A7B">
      <w:pPr>
        <w:pStyle w:val="p1"/>
      </w:pPr>
      <w:r>
        <w:t xml:space="preserve">Delaney, D., Word, C., &amp; Rho, F. C. (2003). </w:t>
      </w:r>
      <w:r>
        <w:rPr>
          <w:rStyle w:val="s1"/>
          <w:i/>
          <w:iCs/>
        </w:rPr>
        <w:t>Fields of Vision A</w:t>
      </w:r>
      <w:r>
        <w:t>. Longman.</w:t>
      </w:r>
    </w:p>
    <w:p w14:paraId="584F6855" w14:textId="77777777" w:rsidR="007F6D33" w:rsidRDefault="007F6D33" w:rsidP="00D47A7B">
      <w:pPr>
        <w:pStyle w:val="p1"/>
      </w:pPr>
      <w:r>
        <w:t xml:space="preserve">Delaney, D., Word, C., &amp; Rho, F. C. (2003). </w:t>
      </w:r>
      <w:r>
        <w:rPr>
          <w:rStyle w:val="s1"/>
          <w:i/>
          <w:iCs/>
        </w:rPr>
        <w:t>Fields of Vision B</w:t>
      </w:r>
      <w:r>
        <w:t>. Longman.</w:t>
      </w:r>
    </w:p>
    <w:p w14:paraId="796272DF" w14:textId="77777777" w:rsidR="007F6D33" w:rsidRDefault="007F6D33" w:rsidP="007F6D33">
      <w:pPr>
        <w:pStyle w:val="p1"/>
      </w:pPr>
      <w:r>
        <w:t xml:space="preserve">Dujardin, É. (2001). </w:t>
      </w:r>
      <w:r>
        <w:rPr>
          <w:rStyle w:val="s1"/>
          <w:i/>
          <w:iCs/>
        </w:rPr>
        <w:t>Les lauriers sont coupés</w:t>
      </w:r>
      <w:r>
        <w:t>. Garnier-Flammarion.</w:t>
      </w:r>
    </w:p>
    <w:p w14:paraId="50DDC7BA" w14:textId="77777777" w:rsidR="007F6D33" w:rsidRDefault="007F6D33" w:rsidP="007F6D33">
      <w:pPr>
        <w:pStyle w:val="p1"/>
      </w:pPr>
      <w:r>
        <w:t xml:space="preserve">Eco, U. (1989). </w:t>
      </w:r>
      <w:r>
        <w:rPr>
          <w:rStyle w:val="s1"/>
          <w:i/>
          <w:iCs/>
        </w:rPr>
        <w:t>The Middle Ages of James Joyce</w:t>
      </w:r>
      <w:r>
        <w:t>. Radius.</w:t>
      </w:r>
    </w:p>
    <w:p w14:paraId="67440801" w14:textId="77777777" w:rsidR="007F6D33" w:rsidRDefault="007F6D33" w:rsidP="00D47A7B">
      <w:pPr>
        <w:pStyle w:val="p1"/>
      </w:pPr>
      <w:r>
        <w:t xml:space="preserve">Eliot, T. S. (1973). </w:t>
      </w:r>
      <w:proofErr w:type="spellStart"/>
      <w:r>
        <w:rPr>
          <w:rStyle w:val="s1"/>
          <w:i/>
          <w:iCs/>
        </w:rPr>
        <w:t>Introducing</w:t>
      </w:r>
      <w:proofErr w:type="spellEnd"/>
      <w:r>
        <w:rPr>
          <w:rStyle w:val="s1"/>
          <w:i/>
          <w:iCs/>
        </w:rPr>
        <w:t xml:space="preserve"> James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A </w:t>
      </w:r>
      <w:proofErr w:type="spellStart"/>
      <w:r>
        <w:rPr>
          <w:rStyle w:val="s1"/>
          <w:i/>
          <w:iCs/>
        </w:rPr>
        <w:t>Selection</w:t>
      </w:r>
      <w:proofErr w:type="spellEnd"/>
      <w:r>
        <w:rPr>
          <w:rStyle w:val="s1"/>
          <w:i/>
          <w:iCs/>
        </w:rPr>
        <w:t xml:space="preserve"> of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Prose</w:t>
      </w:r>
      <w:r>
        <w:t xml:space="preserve">. Faber </w:t>
      </w:r>
      <w:proofErr w:type="spellStart"/>
      <w:r>
        <w:t>Editions</w:t>
      </w:r>
      <w:proofErr w:type="spellEnd"/>
      <w:r>
        <w:t>.</w:t>
      </w:r>
    </w:p>
    <w:p w14:paraId="37F3FB9C" w14:textId="77777777" w:rsidR="007F6D33" w:rsidRDefault="007F6D33" w:rsidP="007F6D33">
      <w:pPr>
        <w:pStyle w:val="p1"/>
      </w:pPr>
      <w:r>
        <w:t xml:space="preserve">Ellmann, R. (1974). </w:t>
      </w:r>
      <w:r>
        <w:rPr>
          <w:rStyle w:val="s1"/>
          <w:i/>
          <w:iCs/>
        </w:rPr>
        <w:t xml:space="preserve">Ulysses on the </w:t>
      </w:r>
      <w:proofErr w:type="spellStart"/>
      <w:r>
        <w:rPr>
          <w:rStyle w:val="s1"/>
          <w:i/>
          <w:iCs/>
        </w:rPr>
        <w:t>Liffey</w:t>
      </w:r>
      <w:proofErr w:type="spellEnd"/>
      <w:r>
        <w:t>. Faber &amp; Faber.</w:t>
      </w:r>
    </w:p>
    <w:p w14:paraId="26086312" w14:textId="77777777" w:rsidR="007F6D33" w:rsidRDefault="007F6D33" w:rsidP="00D47A7B">
      <w:pPr>
        <w:pStyle w:val="p1"/>
      </w:pPr>
      <w:r>
        <w:t xml:space="preserve">Ellmann, R. (1982). </w:t>
      </w:r>
      <w:r>
        <w:rPr>
          <w:rStyle w:val="s1"/>
          <w:i/>
          <w:iCs/>
        </w:rPr>
        <w:t>James Joyce</w:t>
      </w:r>
      <w:r>
        <w:t xml:space="preserve"> (traduit de l’anglais). Gallimard.</w:t>
      </w:r>
    </w:p>
    <w:p w14:paraId="2ACD6363" w14:textId="77777777" w:rsidR="007F6D33" w:rsidRDefault="007F6D33" w:rsidP="007F6D33">
      <w:pPr>
        <w:pStyle w:val="p1"/>
      </w:pPr>
      <w:r>
        <w:t xml:space="preserve">Ellmann, R. (Éd.). (1991). </w:t>
      </w:r>
      <w:proofErr w:type="spellStart"/>
      <w:r>
        <w:rPr>
          <w:rStyle w:val="s1"/>
          <w:i/>
          <w:iCs/>
        </w:rPr>
        <w:t>Poems</w:t>
      </w:r>
      <w:proofErr w:type="spellEnd"/>
      <w:r>
        <w:rPr>
          <w:rStyle w:val="s1"/>
          <w:i/>
          <w:iCs/>
        </w:rPr>
        <w:t xml:space="preserve"> and Shorter </w:t>
      </w:r>
      <w:proofErr w:type="spellStart"/>
      <w:r>
        <w:rPr>
          <w:rStyle w:val="s1"/>
          <w:i/>
          <w:iCs/>
        </w:rPr>
        <w:t>Writings</w:t>
      </w:r>
      <w:proofErr w:type="spellEnd"/>
      <w:r>
        <w:rPr>
          <w:rStyle w:val="s1"/>
          <w:i/>
          <w:iCs/>
        </w:rPr>
        <w:t xml:space="preserve">, </w:t>
      </w:r>
      <w:proofErr w:type="spellStart"/>
      <w:r>
        <w:rPr>
          <w:rStyle w:val="s1"/>
          <w:i/>
          <w:iCs/>
        </w:rPr>
        <w:t>Including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Epiphanies</w:t>
      </w:r>
      <w:proofErr w:type="spellEnd"/>
      <w:r>
        <w:rPr>
          <w:rStyle w:val="s1"/>
          <w:i/>
          <w:iCs/>
        </w:rPr>
        <w:t xml:space="preserve">, Giacomo Joyce and A Portrait of the </w:t>
      </w:r>
      <w:proofErr w:type="spellStart"/>
      <w:r>
        <w:rPr>
          <w:rStyle w:val="s1"/>
          <w:i/>
          <w:iCs/>
        </w:rPr>
        <w:t>Artist</w:t>
      </w:r>
      <w:proofErr w:type="spellEnd"/>
      <w:r>
        <w:t>. Faber &amp; Faber.</w:t>
      </w:r>
    </w:p>
    <w:p w14:paraId="246A8922" w14:textId="77777777" w:rsidR="007F6D33" w:rsidRDefault="007F6D33" w:rsidP="007F6D33">
      <w:pPr>
        <w:pStyle w:val="p1"/>
      </w:pPr>
      <w:r>
        <w:t xml:space="preserve">Fabre, P.-A., &amp; </w:t>
      </w:r>
      <w:proofErr w:type="spellStart"/>
      <w:r>
        <w:t>Tardits</w:t>
      </w:r>
      <w:proofErr w:type="spellEnd"/>
      <w:r>
        <w:t xml:space="preserve">, A. (2009). </w:t>
      </w:r>
      <w:r>
        <w:rPr>
          <w:rStyle w:val="s1"/>
          <w:i/>
          <w:iCs/>
        </w:rPr>
        <w:t>L’impensable qui fait penser</w:t>
      </w:r>
      <w:r>
        <w:t>. Gallimard.</w:t>
      </w:r>
    </w:p>
    <w:p w14:paraId="261BB1B9" w14:textId="77777777" w:rsidR="007F6D33" w:rsidRDefault="007F6D33" w:rsidP="007F6D33">
      <w:pPr>
        <w:pStyle w:val="p1"/>
      </w:pPr>
      <w:r>
        <w:t xml:space="preserve">Fallet, R., &amp; Blachon, R. (1992). </w:t>
      </w:r>
      <w:r>
        <w:rPr>
          <w:rStyle w:val="s1"/>
          <w:i/>
          <w:iCs/>
        </w:rPr>
        <w:t>Le vélo</w:t>
      </w:r>
      <w:r>
        <w:t>. Denoël.</w:t>
      </w:r>
    </w:p>
    <w:p w14:paraId="0F7DCDEB" w14:textId="77777777" w:rsidR="007F6D33" w:rsidRDefault="007F6D33" w:rsidP="00D47A7B">
      <w:pPr>
        <w:pStyle w:val="p1"/>
      </w:pPr>
      <w:r>
        <w:t xml:space="preserve">Fénelon. (1995). </w:t>
      </w:r>
      <w:r>
        <w:rPr>
          <w:rStyle w:val="s1"/>
          <w:i/>
          <w:iCs/>
        </w:rPr>
        <w:t>Les aventures de Télémaque</w:t>
      </w:r>
      <w:r>
        <w:t>. Folio Gallimard.</w:t>
      </w:r>
    </w:p>
    <w:p w14:paraId="68515D53" w14:textId="77777777" w:rsidR="007F6D33" w:rsidRDefault="007F6D33" w:rsidP="007F6D33">
      <w:pPr>
        <w:pStyle w:val="p1"/>
      </w:pPr>
      <w:r>
        <w:t xml:space="preserve">Fournier, J.-C. (2013). </w:t>
      </w:r>
      <w:r>
        <w:rPr>
          <w:rStyle w:val="s1"/>
          <w:i/>
          <w:iCs/>
        </w:rPr>
        <w:t>Le prince des parquets salons</w:t>
      </w:r>
      <w:r>
        <w:t>. Marivole.</w:t>
      </w:r>
    </w:p>
    <w:p w14:paraId="147638C2" w14:textId="77777777" w:rsidR="007F6D33" w:rsidRDefault="007F6D33" w:rsidP="007F6D33">
      <w:pPr>
        <w:pStyle w:val="p1"/>
      </w:pPr>
      <w:r>
        <w:t xml:space="preserve">Franck, N. (1949). </w:t>
      </w:r>
      <w:r>
        <w:rPr>
          <w:rStyle w:val="s1"/>
          <w:i/>
          <w:iCs/>
        </w:rPr>
        <w:t>Souvenirs de James Joyce</w:t>
      </w:r>
      <w:r>
        <w:t xml:space="preserve"> (</w:t>
      </w:r>
      <w:r>
        <w:rPr>
          <w:rStyle w:val="s1"/>
          <w:i/>
          <w:iCs/>
        </w:rPr>
        <w:t>La Table ronde</w:t>
      </w:r>
      <w:r>
        <w:t>, no 23). La Table Ronde.</w:t>
      </w:r>
    </w:p>
    <w:p w14:paraId="166C2AC5" w14:textId="77777777" w:rsidR="007F6D33" w:rsidRDefault="007F6D33" w:rsidP="007F6D33">
      <w:pPr>
        <w:pStyle w:val="p1"/>
      </w:pPr>
      <w:r>
        <w:t xml:space="preserve">French, M. (1988). </w:t>
      </w:r>
      <w:r>
        <w:rPr>
          <w:rStyle w:val="s1"/>
          <w:i/>
          <w:iCs/>
        </w:rPr>
        <w:t xml:space="preserve">The Book as </w:t>
      </w:r>
      <w:proofErr w:type="gramStart"/>
      <w:r>
        <w:rPr>
          <w:rStyle w:val="s1"/>
          <w:i/>
          <w:iCs/>
        </w:rPr>
        <w:t>World:</w:t>
      </w:r>
      <w:proofErr w:type="gramEnd"/>
      <w:r>
        <w:rPr>
          <w:rStyle w:val="s1"/>
          <w:i/>
          <w:iCs/>
        </w:rPr>
        <w:t xml:space="preserve"> James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Ulysses</w:t>
      </w:r>
      <w:r>
        <w:t>. Abacus Books.</w:t>
      </w:r>
    </w:p>
    <w:p w14:paraId="4EB17532" w14:textId="77777777" w:rsidR="007F6D33" w:rsidRDefault="007F6D33" w:rsidP="007F6D33">
      <w:pPr>
        <w:pStyle w:val="p1"/>
      </w:pPr>
      <w:r>
        <w:t xml:space="preserve">Freund, G. (1982). </w:t>
      </w:r>
      <w:r>
        <w:rPr>
          <w:rStyle w:val="s1"/>
          <w:i/>
          <w:iCs/>
        </w:rPr>
        <w:t>Trois jours avec Joyce A</w:t>
      </w:r>
      <w:r>
        <w:t>. Denoël.</w:t>
      </w:r>
    </w:p>
    <w:p w14:paraId="08E9F0C2" w14:textId="77777777" w:rsidR="007F6D33" w:rsidRDefault="007F6D33" w:rsidP="007F6D33">
      <w:pPr>
        <w:pStyle w:val="p1"/>
      </w:pPr>
      <w:r>
        <w:t xml:space="preserve">Freund, G. (1982). </w:t>
      </w:r>
      <w:r>
        <w:rPr>
          <w:rStyle w:val="s1"/>
          <w:i/>
          <w:iCs/>
        </w:rPr>
        <w:t>Trois jours avec Joyce B</w:t>
      </w:r>
      <w:r>
        <w:t>. Denoël.</w:t>
      </w:r>
    </w:p>
    <w:p w14:paraId="11C6040B" w14:textId="77777777" w:rsidR="007F6D33" w:rsidRDefault="007F6D33" w:rsidP="007F6D33">
      <w:pPr>
        <w:pStyle w:val="p1"/>
      </w:pPr>
      <w:r>
        <w:t xml:space="preserve">Freund, G. (1982). </w:t>
      </w:r>
      <w:r>
        <w:rPr>
          <w:rStyle w:val="s1"/>
          <w:i/>
          <w:iCs/>
        </w:rPr>
        <w:t>Trois jours avec Joyce</w:t>
      </w:r>
      <w:r>
        <w:t>. Denoël.</w:t>
      </w:r>
    </w:p>
    <w:p w14:paraId="7495CAFF" w14:textId="77777777" w:rsidR="007F6D33" w:rsidRDefault="007F6D33" w:rsidP="00D47A7B">
      <w:pPr>
        <w:pStyle w:val="p1"/>
      </w:pPr>
      <w:r>
        <w:t xml:space="preserve">Gamarra, P. (année non renseignée). </w:t>
      </w:r>
      <w:r>
        <w:rPr>
          <w:rStyle w:val="s1"/>
          <w:i/>
          <w:iCs/>
        </w:rPr>
        <w:t>Joyce : Revue Europe, nos 657-658</w:t>
      </w:r>
      <w:r>
        <w:t>. Éditeur non renseigné.</w:t>
      </w:r>
    </w:p>
    <w:p w14:paraId="319990E6" w14:textId="77777777" w:rsidR="007F6D33" w:rsidRDefault="007F6D33" w:rsidP="007F6D33">
      <w:pPr>
        <w:pStyle w:val="p1"/>
      </w:pPr>
      <w:proofErr w:type="spellStart"/>
      <w:r>
        <w:t>Gaumé</w:t>
      </w:r>
      <w:proofErr w:type="spellEnd"/>
      <w:r>
        <w:t xml:space="preserve">, J.-C. (1992). </w:t>
      </w:r>
      <w:r>
        <w:rPr>
          <w:rStyle w:val="s1"/>
          <w:i/>
          <w:iCs/>
        </w:rPr>
        <w:t>L’enfant de la Dalle</w:t>
      </w:r>
      <w:r>
        <w:t>. Éditeur non renseigné.</w:t>
      </w:r>
    </w:p>
    <w:p w14:paraId="6B588F8F" w14:textId="77777777" w:rsidR="007F6D33" w:rsidRDefault="007F6D33" w:rsidP="007F6D33">
      <w:pPr>
        <w:pStyle w:val="p1"/>
      </w:pPr>
      <w:proofErr w:type="spellStart"/>
      <w:r>
        <w:lastRenderedPageBreak/>
        <w:t>Gaumé</w:t>
      </w:r>
      <w:proofErr w:type="spellEnd"/>
      <w:r>
        <w:t xml:space="preserve">, J.-C. (2016). </w:t>
      </w:r>
      <w:r>
        <w:rPr>
          <w:rStyle w:val="s1"/>
          <w:i/>
          <w:iCs/>
        </w:rPr>
        <w:t>Moulin Star</w:t>
      </w:r>
      <w:r>
        <w:t xml:space="preserve"> (Tome 1). Flâneries Littéraires Décalées.</w:t>
      </w:r>
    </w:p>
    <w:p w14:paraId="3F885025" w14:textId="77777777" w:rsidR="007F6D33" w:rsidRDefault="007F6D33" w:rsidP="007F6D33">
      <w:pPr>
        <w:pStyle w:val="p1"/>
      </w:pPr>
      <w:proofErr w:type="spellStart"/>
      <w:r>
        <w:t>Gaumé</w:t>
      </w:r>
      <w:proofErr w:type="spellEnd"/>
      <w:r>
        <w:t xml:space="preserve">, J.-C. (2016). </w:t>
      </w:r>
      <w:r>
        <w:rPr>
          <w:rStyle w:val="s1"/>
          <w:i/>
          <w:iCs/>
        </w:rPr>
        <w:t>Moulin Star</w:t>
      </w:r>
      <w:r>
        <w:t xml:space="preserve"> (Tome 2). Flâneries Littéraires Décalées.</w:t>
      </w:r>
    </w:p>
    <w:p w14:paraId="6B776432" w14:textId="77777777" w:rsidR="007F6D33" w:rsidRDefault="007F6D33" w:rsidP="007F6D33">
      <w:pPr>
        <w:pStyle w:val="p1"/>
      </w:pPr>
      <w:proofErr w:type="spellStart"/>
      <w:r>
        <w:t>Gaumé</w:t>
      </w:r>
      <w:proofErr w:type="spellEnd"/>
      <w:r>
        <w:t xml:space="preserve">, J.-C. (2016). </w:t>
      </w:r>
      <w:r>
        <w:rPr>
          <w:rStyle w:val="s1"/>
          <w:i/>
          <w:iCs/>
        </w:rPr>
        <w:t>Moulin Star</w:t>
      </w:r>
      <w:r>
        <w:t xml:space="preserve"> (Tome 3). Flâneries Littéraires Décalées.</w:t>
      </w:r>
    </w:p>
    <w:p w14:paraId="5E4BBA50" w14:textId="77777777" w:rsidR="007F6D33" w:rsidRDefault="007F6D33" w:rsidP="00D47A7B">
      <w:pPr>
        <w:pStyle w:val="p1"/>
      </w:pPr>
      <w:r>
        <w:t xml:space="preserve">Gifford, D. (1982). </w:t>
      </w:r>
      <w:r>
        <w:rPr>
          <w:rStyle w:val="s1"/>
          <w:i/>
          <w:iCs/>
        </w:rPr>
        <w:t xml:space="preserve">Joyce </w:t>
      </w:r>
      <w:proofErr w:type="gramStart"/>
      <w:r>
        <w:rPr>
          <w:rStyle w:val="s1"/>
          <w:i/>
          <w:iCs/>
        </w:rPr>
        <w:t>Annotated:</w:t>
      </w:r>
      <w:proofErr w:type="gramEnd"/>
      <w:r>
        <w:rPr>
          <w:rStyle w:val="s1"/>
          <w:i/>
          <w:iCs/>
        </w:rPr>
        <w:t xml:space="preserve"> Notes for </w:t>
      </w:r>
      <w:proofErr w:type="spellStart"/>
      <w:r>
        <w:rPr>
          <w:rStyle w:val="s1"/>
          <w:i/>
          <w:iCs/>
        </w:rPr>
        <w:t>Dubliners</w:t>
      </w:r>
      <w:proofErr w:type="spellEnd"/>
      <w:r>
        <w:rPr>
          <w:rStyle w:val="s1"/>
          <w:i/>
          <w:iCs/>
        </w:rPr>
        <w:t xml:space="preserve"> and A Portrait of the </w:t>
      </w:r>
      <w:proofErr w:type="spellStart"/>
      <w:r>
        <w:rPr>
          <w:rStyle w:val="s1"/>
          <w:i/>
          <w:iCs/>
        </w:rPr>
        <w:t>Artist</w:t>
      </w:r>
      <w:proofErr w:type="spellEnd"/>
      <w:r>
        <w:rPr>
          <w:rStyle w:val="s1"/>
          <w:i/>
          <w:iCs/>
        </w:rPr>
        <w:t xml:space="preserve"> as </w:t>
      </w:r>
      <w:proofErr w:type="gramStart"/>
      <w:r>
        <w:rPr>
          <w:rStyle w:val="s1"/>
          <w:i/>
          <w:iCs/>
        </w:rPr>
        <w:t>a</w:t>
      </w:r>
      <w:proofErr w:type="gramEnd"/>
      <w:r>
        <w:rPr>
          <w:rStyle w:val="s1"/>
          <w:i/>
          <w:iCs/>
        </w:rPr>
        <w:t xml:space="preserve"> Young Man</w:t>
      </w:r>
      <w:r>
        <w:t xml:space="preserve">. </w:t>
      </w:r>
      <w:proofErr w:type="spellStart"/>
      <w:r>
        <w:t>University</w:t>
      </w:r>
      <w:proofErr w:type="spellEnd"/>
      <w:r>
        <w:t xml:space="preserve"> of California </w:t>
      </w:r>
      <w:proofErr w:type="spellStart"/>
      <w:r>
        <w:t>Press</w:t>
      </w:r>
      <w:proofErr w:type="spellEnd"/>
      <w:r>
        <w:t>.</w:t>
      </w:r>
    </w:p>
    <w:p w14:paraId="1A377B56" w14:textId="77777777" w:rsidR="007F6D33" w:rsidRDefault="007F6D33" w:rsidP="007F6D33">
      <w:pPr>
        <w:pStyle w:val="p1"/>
      </w:pPr>
      <w:r>
        <w:t xml:space="preserve">Gifford, D. (année non renseignée). </w:t>
      </w:r>
      <w:r>
        <w:rPr>
          <w:rStyle w:val="s1"/>
          <w:i/>
          <w:iCs/>
        </w:rPr>
        <w:t xml:space="preserve">Ulysses </w:t>
      </w:r>
      <w:proofErr w:type="spellStart"/>
      <w:r>
        <w:rPr>
          <w:rStyle w:val="s1"/>
          <w:i/>
          <w:iCs/>
        </w:rPr>
        <w:t>Annotated</w:t>
      </w:r>
      <w:proofErr w:type="spellEnd"/>
      <w:r>
        <w:t xml:space="preserve">. </w:t>
      </w:r>
      <w:proofErr w:type="spellStart"/>
      <w:r>
        <w:t>University</w:t>
      </w:r>
      <w:proofErr w:type="spellEnd"/>
      <w:r>
        <w:t xml:space="preserve"> of California </w:t>
      </w:r>
      <w:proofErr w:type="spellStart"/>
      <w:r>
        <w:t>Press</w:t>
      </w:r>
      <w:proofErr w:type="spellEnd"/>
      <w:r>
        <w:t>.</w:t>
      </w:r>
    </w:p>
    <w:p w14:paraId="5D8357C6" w14:textId="77777777" w:rsidR="007F6D33" w:rsidRDefault="007F6D33" w:rsidP="00D47A7B">
      <w:pPr>
        <w:pStyle w:val="p1"/>
      </w:pPr>
      <w:r>
        <w:t xml:space="preserve">Gil Alcala, C. (2015). </w:t>
      </w:r>
      <w:r>
        <w:rPr>
          <w:rStyle w:val="s1"/>
          <w:i/>
          <w:iCs/>
        </w:rPr>
        <w:t>James Joyce fuit</w:t>
      </w:r>
      <w:r>
        <w:t>. La Maison Brûlée.</w:t>
      </w:r>
    </w:p>
    <w:p w14:paraId="12CB365A" w14:textId="77777777" w:rsidR="007F6D33" w:rsidRDefault="007F6D33" w:rsidP="00D47A7B">
      <w:pPr>
        <w:pStyle w:val="p1"/>
      </w:pPr>
      <w:r>
        <w:t xml:space="preserve">Gilbert, S. (1955).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Ulysses</w:t>
      </w:r>
      <w:r>
        <w:t>. Vintage Books.</w:t>
      </w:r>
    </w:p>
    <w:p w14:paraId="18F0D1FF" w14:textId="77777777" w:rsidR="007F6D33" w:rsidRDefault="007F6D33" w:rsidP="007F6D33">
      <w:pPr>
        <w:pStyle w:val="p1"/>
      </w:pPr>
      <w:r>
        <w:t xml:space="preserve">Gillet, L. (2010). </w:t>
      </w:r>
      <w:r>
        <w:rPr>
          <w:rStyle w:val="s1"/>
          <w:i/>
          <w:iCs/>
        </w:rPr>
        <w:t>Stèle pour James Joyce</w:t>
      </w:r>
      <w:r>
        <w:t>. Pocket.</w:t>
      </w:r>
    </w:p>
    <w:p w14:paraId="69B4D90F" w14:textId="77777777" w:rsidR="007F6D33" w:rsidRDefault="007F6D33" w:rsidP="00D47A7B">
      <w:pPr>
        <w:pStyle w:val="p1"/>
      </w:pPr>
      <w:r>
        <w:t xml:space="preserve">Giovannangelli, J.-L. (1990). </w:t>
      </w:r>
      <w:r>
        <w:rPr>
          <w:rStyle w:val="s1"/>
          <w:i/>
          <w:iCs/>
        </w:rPr>
        <w:t>Détours et retours : Joyce et Ulysses</w:t>
      </w:r>
      <w:r>
        <w:t>. Presses Universitaires de Lille.</w:t>
      </w:r>
    </w:p>
    <w:p w14:paraId="59F801D8" w14:textId="77777777" w:rsidR="007F6D33" w:rsidRDefault="007F6D33" w:rsidP="00D47A7B">
      <w:pPr>
        <w:pStyle w:val="p1"/>
      </w:pPr>
      <w:r>
        <w:t xml:space="preserve">Giovannangelli, J.-L. (1990). </w:t>
      </w:r>
      <w:r>
        <w:rPr>
          <w:rStyle w:val="s1"/>
          <w:i/>
          <w:iCs/>
        </w:rPr>
        <w:t>Détours et retours : Joyce et Ulysses</w:t>
      </w:r>
      <w:r>
        <w:t>. Presses Universitaires de Lille.</w:t>
      </w:r>
    </w:p>
    <w:p w14:paraId="1A6B9CCE" w14:textId="77777777" w:rsidR="007F6D33" w:rsidRDefault="007F6D33" w:rsidP="00D47A7B">
      <w:pPr>
        <w:pStyle w:val="p1"/>
      </w:pPr>
      <w:r>
        <w:t xml:space="preserve">Gross, J. (1976). </w:t>
      </w:r>
      <w:r>
        <w:rPr>
          <w:rStyle w:val="s1"/>
          <w:i/>
          <w:iCs/>
        </w:rPr>
        <w:t>Joyce</w:t>
      </w:r>
      <w:r>
        <w:t>. Fontana.</w:t>
      </w:r>
    </w:p>
    <w:p w14:paraId="2D6B3C71" w14:textId="77777777" w:rsidR="007F6D33" w:rsidRDefault="007F6D33" w:rsidP="007F6D33">
      <w:pPr>
        <w:pStyle w:val="p1"/>
      </w:pPr>
      <w:r>
        <w:t xml:space="preserve">Guillaumin, É. (2006). </w:t>
      </w:r>
      <w:r>
        <w:rPr>
          <w:rStyle w:val="s1"/>
          <w:i/>
          <w:iCs/>
        </w:rPr>
        <w:t>Tableaux champêtres</w:t>
      </w:r>
      <w:r>
        <w:t>. Éditions ACVAM.</w:t>
      </w:r>
    </w:p>
    <w:p w14:paraId="05FA77F9" w14:textId="77777777" w:rsidR="007F6D33" w:rsidRDefault="007F6D33" w:rsidP="00D47A7B">
      <w:pPr>
        <w:pStyle w:val="p1"/>
      </w:pPr>
      <w:r>
        <w:t xml:space="preserve">Haberer, A., Bataillard, P., Topia, A., Marengo Vaglio, C., Seen, F., &amp; </w:t>
      </w:r>
      <w:proofErr w:type="spellStart"/>
      <w:r>
        <w:t>Rabaté</w:t>
      </w:r>
      <w:proofErr w:type="spellEnd"/>
      <w:r>
        <w:t xml:space="preserve">, J.-M. (1991). </w:t>
      </w:r>
      <w:r>
        <w:rPr>
          <w:rStyle w:val="s1"/>
          <w:i/>
          <w:iCs/>
        </w:rPr>
        <w:t xml:space="preserve">De Joyce à </w:t>
      </w:r>
      <w:proofErr w:type="spellStart"/>
      <w:r>
        <w:rPr>
          <w:rStyle w:val="s1"/>
          <w:i/>
          <w:iCs/>
        </w:rPr>
        <w:t>Stoppard</w:t>
      </w:r>
      <w:proofErr w:type="spellEnd"/>
      <w:r>
        <w:rPr>
          <w:rStyle w:val="s1"/>
          <w:i/>
          <w:iCs/>
        </w:rPr>
        <w:t xml:space="preserve"> : Écritures de la modernité</w:t>
      </w:r>
      <w:r>
        <w:t>. Presses Universitaires de Lille.</w:t>
      </w:r>
    </w:p>
    <w:p w14:paraId="74D9326B" w14:textId="77777777" w:rsidR="007F6D33" w:rsidRDefault="007F6D33" w:rsidP="00D47A7B">
      <w:pPr>
        <w:pStyle w:val="p1"/>
      </w:pPr>
      <w:r>
        <w:t xml:space="preserve">Hansen, W. C. (1988). </w:t>
      </w:r>
      <w:proofErr w:type="spellStart"/>
      <w:proofErr w:type="gramStart"/>
      <w:r>
        <w:rPr>
          <w:rStyle w:val="s1"/>
          <w:i/>
          <w:iCs/>
        </w:rPr>
        <w:t>Dubliners</w:t>
      </w:r>
      <w:proofErr w:type="spellEnd"/>
      <w:r>
        <w:rPr>
          <w:rStyle w:val="s1"/>
          <w:i/>
          <w:iCs/>
        </w:rPr>
        <w:t>:</w:t>
      </w:r>
      <w:proofErr w:type="gramEnd"/>
      <w:r>
        <w:rPr>
          <w:rStyle w:val="s1"/>
          <w:i/>
          <w:iCs/>
        </w:rPr>
        <w:t xml:space="preserve"> A </w:t>
      </w:r>
      <w:proofErr w:type="spellStart"/>
      <w:r>
        <w:rPr>
          <w:rStyle w:val="s1"/>
          <w:i/>
          <w:iCs/>
        </w:rPr>
        <w:t>Pluralistic</w:t>
      </w:r>
      <w:proofErr w:type="spellEnd"/>
      <w:r>
        <w:rPr>
          <w:rStyle w:val="s1"/>
          <w:i/>
          <w:iCs/>
        </w:rPr>
        <w:t xml:space="preserve"> World</w:t>
      </w:r>
      <w:r>
        <w:t>. Twayne Publishers.</w:t>
      </w:r>
    </w:p>
    <w:p w14:paraId="4B701E18" w14:textId="77777777" w:rsidR="007F6D33" w:rsidRDefault="007F6D33" w:rsidP="007F6D33">
      <w:pPr>
        <w:pStyle w:val="p1"/>
      </w:pPr>
      <w:r>
        <w:t xml:space="preserve">Harkness, M. (1984). </w:t>
      </w:r>
      <w:r>
        <w:rPr>
          <w:rStyle w:val="s1"/>
          <w:i/>
          <w:iCs/>
        </w:rPr>
        <w:t xml:space="preserve">The </w:t>
      </w:r>
      <w:proofErr w:type="spellStart"/>
      <w:r>
        <w:rPr>
          <w:rStyle w:val="s1"/>
          <w:i/>
          <w:iCs/>
        </w:rPr>
        <w:t>Aesthetics</w:t>
      </w:r>
      <w:proofErr w:type="spellEnd"/>
      <w:r>
        <w:rPr>
          <w:rStyle w:val="s1"/>
          <w:i/>
          <w:iCs/>
        </w:rPr>
        <w:t xml:space="preserve"> of </w:t>
      </w:r>
      <w:proofErr w:type="spellStart"/>
      <w:r>
        <w:rPr>
          <w:rStyle w:val="s1"/>
          <w:i/>
          <w:iCs/>
        </w:rPr>
        <w:t>Dedalus</w:t>
      </w:r>
      <w:proofErr w:type="spellEnd"/>
      <w:r>
        <w:rPr>
          <w:rStyle w:val="s1"/>
          <w:i/>
          <w:iCs/>
        </w:rPr>
        <w:t xml:space="preserve"> and Bloom</w:t>
      </w:r>
      <w:r>
        <w:t xml:space="preserve">. Associated </w:t>
      </w:r>
      <w:proofErr w:type="spellStart"/>
      <w:r>
        <w:t>University</w:t>
      </w:r>
      <w:proofErr w:type="spellEnd"/>
      <w:r>
        <w:t xml:space="preserve"> Presses.</w:t>
      </w:r>
    </w:p>
    <w:p w14:paraId="273F55DD" w14:textId="77777777" w:rsidR="007F6D33" w:rsidRDefault="007F6D33" w:rsidP="007F6D33">
      <w:pPr>
        <w:pStyle w:val="p1"/>
      </w:pPr>
      <w:r>
        <w:t xml:space="preserve">Harrison, S. (2011). </w:t>
      </w:r>
      <w:r>
        <w:rPr>
          <w:rStyle w:val="s1"/>
          <w:i/>
          <w:iCs/>
        </w:rPr>
        <w:t>Virginia Woolf : L’écriture, refuge contre la folie</w:t>
      </w:r>
      <w:r>
        <w:t xml:space="preserve"> (avant-propos de J. Aubert). Éditions Michèle.</w:t>
      </w:r>
    </w:p>
    <w:p w14:paraId="43CDBC47" w14:textId="77777777" w:rsidR="007F6D33" w:rsidRDefault="007F6D33" w:rsidP="00D47A7B">
      <w:pPr>
        <w:pStyle w:val="p1"/>
      </w:pPr>
      <w:r>
        <w:t xml:space="preserve">Hart, C., &amp; Hayman, D. (1977). </w:t>
      </w:r>
      <w:r>
        <w:rPr>
          <w:rStyle w:val="s1"/>
          <w:i/>
          <w:iCs/>
        </w:rPr>
        <w:t xml:space="preserve">James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</w:t>
      </w:r>
      <w:proofErr w:type="gramStart"/>
      <w:r>
        <w:rPr>
          <w:rStyle w:val="s1"/>
          <w:i/>
          <w:iCs/>
        </w:rPr>
        <w:t>Ulysses:</w:t>
      </w:r>
      <w:proofErr w:type="gramEnd"/>
      <w:r>
        <w:rPr>
          <w:rStyle w:val="s1"/>
          <w:i/>
          <w:iCs/>
        </w:rPr>
        <w:t xml:space="preserve"> Critical </w:t>
      </w:r>
      <w:proofErr w:type="spellStart"/>
      <w:r>
        <w:rPr>
          <w:rStyle w:val="s1"/>
          <w:i/>
          <w:iCs/>
        </w:rPr>
        <w:t>Essays</w:t>
      </w:r>
      <w:proofErr w:type="spellEnd"/>
      <w:r>
        <w:t xml:space="preserve">. </w:t>
      </w:r>
      <w:proofErr w:type="spellStart"/>
      <w:r>
        <w:t>University</w:t>
      </w:r>
      <w:proofErr w:type="spellEnd"/>
      <w:r>
        <w:t xml:space="preserve"> of California </w:t>
      </w:r>
      <w:proofErr w:type="spellStart"/>
      <w:r>
        <w:t>Press</w:t>
      </w:r>
      <w:proofErr w:type="spellEnd"/>
      <w:r>
        <w:t>.</w:t>
      </w:r>
    </w:p>
    <w:p w14:paraId="46BCC416" w14:textId="77777777" w:rsidR="007F6D33" w:rsidRDefault="007F6D33" w:rsidP="00D47A7B">
      <w:pPr>
        <w:pStyle w:val="p1"/>
      </w:pPr>
      <w:r>
        <w:t xml:space="preserve">Hayman, D. (1965). </w:t>
      </w:r>
      <w:r>
        <w:rPr>
          <w:rStyle w:val="s1"/>
          <w:i/>
          <w:iCs/>
        </w:rPr>
        <w:t>James Joyce</w:t>
      </w:r>
      <w:r>
        <w:t>. Revue des Lettres Modernes.</w:t>
      </w:r>
    </w:p>
    <w:p w14:paraId="52BB6718" w14:textId="77777777" w:rsidR="007F6D33" w:rsidRDefault="007F6D33" w:rsidP="00D47A7B">
      <w:pPr>
        <w:pStyle w:val="p1"/>
      </w:pPr>
      <w:proofErr w:type="spellStart"/>
      <w:r>
        <w:t>Hodgart</w:t>
      </w:r>
      <w:proofErr w:type="spellEnd"/>
      <w:r>
        <w:t xml:space="preserve">, M. (1978). </w:t>
      </w:r>
      <w:r>
        <w:rPr>
          <w:rStyle w:val="s1"/>
          <w:i/>
          <w:iCs/>
        </w:rPr>
        <w:t xml:space="preserve">James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A </w:t>
      </w:r>
      <w:proofErr w:type="spellStart"/>
      <w:r>
        <w:rPr>
          <w:rStyle w:val="s1"/>
          <w:i/>
          <w:iCs/>
        </w:rPr>
        <w:t>Student’s</w:t>
      </w:r>
      <w:proofErr w:type="spellEnd"/>
      <w:r>
        <w:rPr>
          <w:rStyle w:val="s1"/>
          <w:i/>
          <w:iCs/>
        </w:rPr>
        <w:t xml:space="preserve"> Guide</w:t>
      </w:r>
      <w:r>
        <w:t>. Éditeur non renseigné.</w:t>
      </w:r>
    </w:p>
    <w:p w14:paraId="7A6EDB28" w14:textId="77777777" w:rsidR="007F6D33" w:rsidRDefault="007F6D33" w:rsidP="007F6D33">
      <w:pPr>
        <w:pStyle w:val="p1"/>
      </w:pPr>
      <w:r>
        <w:t xml:space="preserve">Huguenot, V., &amp; </w:t>
      </w:r>
      <w:proofErr w:type="spellStart"/>
      <w:r>
        <w:t>Deubelbeiss</w:t>
      </w:r>
      <w:proofErr w:type="spellEnd"/>
      <w:r>
        <w:t xml:space="preserve">. (2012). </w:t>
      </w:r>
      <w:r>
        <w:rPr>
          <w:rStyle w:val="s1"/>
          <w:i/>
          <w:iCs/>
        </w:rPr>
        <w:t>Rencontres étonnantes : Vichy Val d’Allier comme vous ne l’avez jamais vue !</w:t>
      </w:r>
      <w:r>
        <w:t xml:space="preserve"> Éditions Hauteur d’Homme.</w:t>
      </w:r>
    </w:p>
    <w:p w14:paraId="09DA8CC3" w14:textId="77777777" w:rsidR="007F6D33" w:rsidRDefault="007F6D33" w:rsidP="007F6D33">
      <w:pPr>
        <w:pStyle w:val="p1"/>
      </w:pPr>
      <w:r>
        <w:t xml:space="preserve">Illingworth, R. (2007). </w:t>
      </w:r>
      <w:proofErr w:type="gramStart"/>
      <w:r>
        <w:rPr>
          <w:rStyle w:val="s1"/>
          <w:i/>
          <w:iCs/>
        </w:rPr>
        <w:t>Mullingar:</w:t>
      </w:r>
      <w:proofErr w:type="gram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History</w:t>
      </w:r>
      <w:proofErr w:type="spellEnd"/>
      <w:r>
        <w:rPr>
          <w:rStyle w:val="s1"/>
          <w:i/>
          <w:iCs/>
        </w:rPr>
        <w:t xml:space="preserve"> and Guide</w:t>
      </w:r>
      <w:r>
        <w:t>. British Library.</w:t>
      </w:r>
    </w:p>
    <w:p w14:paraId="2056D8A7" w14:textId="77777777" w:rsidR="007F6D33" w:rsidRDefault="007F6D33" w:rsidP="007F6D33">
      <w:pPr>
        <w:pStyle w:val="p1"/>
      </w:pPr>
      <w:r>
        <w:t xml:space="preserve">Iser, W. (1974). </w:t>
      </w:r>
      <w:r>
        <w:rPr>
          <w:rStyle w:val="s1"/>
          <w:i/>
          <w:iCs/>
        </w:rPr>
        <w:t xml:space="preserve">The </w:t>
      </w:r>
      <w:proofErr w:type="spellStart"/>
      <w:r>
        <w:rPr>
          <w:rStyle w:val="s1"/>
          <w:i/>
          <w:iCs/>
        </w:rPr>
        <w:t>Implied</w:t>
      </w:r>
      <w:proofErr w:type="spellEnd"/>
      <w:r>
        <w:rPr>
          <w:rStyle w:val="s1"/>
          <w:i/>
          <w:iCs/>
        </w:rPr>
        <w:t xml:space="preserve"> Reader</w:t>
      </w:r>
      <w:r>
        <w:t xml:space="preserve">. Johns Hopkins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3EC240E8" w14:textId="77777777" w:rsidR="007F6D33" w:rsidRDefault="007F6D33" w:rsidP="00D47A7B">
      <w:pPr>
        <w:pStyle w:val="p1"/>
      </w:pPr>
      <w:r>
        <w:lastRenderedPageBreak/>
        <w:t xml:space="preserve">Jacquet, C. (1985). </w:t>
      </w:r>
      <w:r>
        <w:rPr>
          <w:rStyle w:val="s1"/>
          <w:i/>
          <w:iCs/>
        </w:rPr>
        <w:t>Genèse et métamorphoses du texte joycien</w:t>
      </w:r>
      <w:r>
        <w:t>. Publications de la Sorbonne.</w:t>
      </w:r>
    </w:p>
    <w:p w14:paraId="3D40CDA3" w14:textId="77777777" w:rsidR="007F6D33" w:rsidRDefault="007F6D33" w:rsidP="00D47A7B">
      <w:pPr>
        <w:pStyle w:val="p1"/>
      </w:pPr>
      <w:r>
        <w:t xml:space="preserve">Jacquet, C., &amp; </w:t>
      </w:r>
      <w:proofErr w:type="spellStart"/>
      <w:r>
        <w:t>Rabaté</w:t>
      </w:r>
      <w:proofErr w:type="spellEnd"/>
      <w:r>
        <w:t xml:space="preserve">, J.-M. (1994). </w:t>
      </w:r>
      <w:r>
        <w:rPr>
          <w:rStyle w:val="s1"/>
          <w:i/>
          <w:iCs/>
        </w:rPr>
        <w:t>Joyce 3 : James Joyce, Joyce et l’Italie</w:t>
      </w:r>
      <w:r>
        <w:t>. Les Lettres Modernes.</w:t>
      </w:r>
    </w:p>
    <w:p w14:paraId="7A1DB962" w14:textId="77777777" w:rsidR="007F6D33" w:rsidRDefault="007F6D33" w:rsidP="00D47A7B">
      <w:pPr>
        <w:pStyle w:val="p1"/>
      </w:pPr>
      <w:r>
        <w:t xml:space="preserve">Jacuet, C., Bras, G., &amp; </w:t>
      </w:r>
      <w:proofErr w:type="spellStart"/>
      <w:r>
        <w:t>Tardits</w:t>
      </w:r>
      <w:proofErr w:type="spellEnd"/>
      <w:r>
        <w:t xml:space="preserve">, A. (2018). </w:t>
      </w:r>
      <w:r>
        <w:rPr>
          <w:rStyle w:val="s1"/>
          <w:i/>
          <w:iCs/>
        </w:rPr>
        <w:t xml:space="preserve">La fabrique des </w:t>
      </w:r>
      <w:proofErr w:type="spellStart"/>
      <w:r>
        <w:rPr>
          <w:rStyle w:val="s1"/>
          <w:i/>
          <w:iCs/>
        </w:rPr>
        <w:t>transclasses</w:t>
      </w:r>
      <w:proofErr w:type="spellEnd"/>
      <w:r>
        <w:t>. Presses Universitaires de France.</w:t>
      </w:r>
    </w:p>
    <w:p w14:paraId="615DD644" w14:textId="77777777" w:rsidR="007F6D33" w:rsidRDefault="007F6D33" w:rsidP="00D47A7B">
      <w:pPr>
        <w:pStyle w:val="p1"/>
      </w:pPr>
      <w:r>
        <w:rPr>
          <w:i/>
          <w:iCs/>
        </w:rPr>
        <w:t>James Joyce Quarterly</w:t>
      </w:r>
      <w:r>
        <w:t xml:space="preserve">, 27(1). (1989). </w:t>
      </w:r>
      <w:proofErr w:type="spellStart"/>
      <w:r>
        <w:t>University</w:t>
      </w:r>
      <w:proofErr w:type="spellEnd"/>
      <w:r>
        <w:t xml:space="preserve"> of Tulsa.</w:t>
      </w:r>
    </w:p>
    <w:p w14:paraId="67F1DDAB" w14:textId="77777777" w:rsidR="007F6D33" w:rsidRDefault="007F6D33" w:rsidP="00D47A7B">
      <w:pPr>
        <w:pStyle w:val="p1"/>
      </w:pPr>
      <w:r>
        <w:t xml:space="preserve">Jeffares, N., &amp; Kennelly, B. (1992). </w:t>
      </w:r>
      <w:r>
        <w:rPr>
          <w:rStyle w:val="s1"/>
          <w:i/>
          <w:iCs/>
        </w:rPr>
        <w:t xml:space="preserve">Joyce </w:t>
      </w:r>
      <w:proofErr w:type="spellStart"/>
      <w:r>
        <w:rPr>
          <w:rStyle w:val="s1"/>
          <w:i/>
          <w:iCs/>
        </w:rPr>
        <w:t>Choice</w:t>
      </w:r>
      <w:proofErr w:type="spellEnd"/>
      <w:r>
        <w:t>. Kyle Cathie.</w:t>
      </w:r>
    </w:p>
    <w:p w14:paraId="44D1E9B3" w14:textId="77777777" w:rsidR="007F6D33" w:rsidRDefault="007F6D33" w:rsidP="007F6D33">
      <w:pPr>
        <w:pStyle w:val="p1"/>
      </w:pPr>
      <w:r>
        <w:t xml:space="preserve">Joinet, J. (2006). </w:t>
      </w:r>
      <w:r>
        <w:rPr>
          <w:rStyle w:val="s1"/>
          <w:i/>
          <w:iCs/>
        </w:rPr>
        <w:t>Valery Larbaud – Nino Frank</w:t>
      </w:r>
      <w:r>
        <w:t>. Presses Universitaires Blaise-Pascal.</w:t>
      </w:r>
    </w:p>
    <w:p w14:paraId="43FF462D" w14:textId="77777777" w:rsidR="007F6D33" w:rsidRDefault="007F6D33" w:rsidP="007F6D33">
      <w:pPr>
        <w:pStyle w:val="p1"/>
      </w:pPr>
      <w:r>
        <w:t xml:space="preserve">Joyce, J. (1946). </w:t>
      </w:r>
      <w:r>
        <w:rPr>
          <w:rStyle w:val="s1"/>
          <w:i/>
          <w:iCs/>
        </w:rPr>
        <w:t>Ulysses</w:t>
      </w:r>
      <w:r>
        <w:t>. Random House.</w:t>
      </w:r>
    </w:p>
    <w:p w14:paraId="3334177F" w14:textId="77777777" w:rsidR="007F6D33" w:rsidRDefault="007F6D33" w:rsidP="007F6D33">
      <w:pPr>
        <w:pStyle w:val="p1"/>
      </w:pPr>
      <w:r>
        <w:t xml:space="preserve">Joyce, J. (1948). </w:t>
      </w:r>
      <w:r>
        <w:rPr>
          <w:rStyle w:val="s1"/>
          <w:i/>
          <w:iCs/>
        </w:rPr>
        <w:t>Stephen le héros</w:t>
      </w:r>
      <w:r>
        <w:t>. Gallimard.</w:t>
      </w:r>
    </w:p>
    <w:p w14:paraId="7076333C" w14:textId="77777777" w:rsidR="007F6D33" w:rsidRDefault="007F6D33" w:rsidP="00D47A7B">
      <w:pPr>
        <w:pStyle w:val="p1"/>
      </w:pPr>
      <w:r>
        <w:t xml:space="preserve">Joyce, J. (1966). </w:t>
      </w:r>
      <w:r>
        <w:rPr>
          <w:rStyle w:val="s1"/>
          <w:i/>
          <w:iCs/>
        </w:rPr>
        <w:t>Gens de Dublin et le parcours de Joyce</w:t>
      </w:r>
      <w:r>
        <w:t xml:space="preserve"> (édition russe). </w:t>
      </w:r>
      <w:proofErr w:type="spellStart"/>
      <w:r>
        <w:t>Edizioni</w:t>
      </w:r>
      <w:proofErr w:type="spellEnd"/>
      <w:r>
        <w:t xml:space="preserve"> Scientifiche </w:t>
      </w:r>
      <w:proofErr w:type="spellStart"/>
      <w:r>
        <w:t>Italiane</w:t>
      </w:r>
      <w:proofErr w:type="spellEnd"/>
      <w:r>
        <w:t>.</w:t>
      </w:r>
    </w:p>
    <w:p w14:paraId="0198654F" w14:textId="77777777" w:rsidR="007F6D33" w:rsidRDefault="007F6D33" w:rsidP="007F6D33">
      <w:pPr>
        <w:pStyle w:val="p1"/>
      </w:pPr>
      <w:r>
        <w:t xml:space="preserve">Joyce, J. (1967). </w:t>
      </w:r>
      <w:r>
        <w:rPr>
          <w:rStyle w:val="s1"/>
          <w:i/>
          <w:iCs/>
        </w:rPr>
        <w:t xml:space="preserve">A Portrait of the </w:t>
      </w:r>
      <w:proofErr w:type="spellStart"/>
      <w:r>
        <w:rPr>
          <w:rStyle w:val="s1"/>
          <w:i/>
          <w:iCs/>
        </w:rPr>
        <w:t>Artist</w:t>
      </w:r>
      <w:proofErr w:type="spellEnd"/>
      <w:r>
        <w:rPr>
          <w:rStyle w:val="s1"/>
          <w:i/>
          <w:iCs/>
        </w:rPr>
        <w:t xml:space="preserve"> as </w:t>
      </w:r>
      <w:proofErr w:type="gramStart"/>
      <w:r>
        <w:rPr>
          <w:rStyle w:val="s1"/>
          <w:i/>
          <w:iCs/>
        </w:rPr>
        <w:t>a</w:t>
      </w:r>
      <w:proofErr w:type="gramEnd"/>
      <w:r>
        <w:rPr>
          <w:rStyle w:val="s1"/>
          <w:i/>
          <w:iCs/>
        </w:rPr>
        <w:t xml:space="preserve"> Young Man</w:t>
      </w:r>
      <w:r>
        <w:t xml:space="preserve">. Viking </w:t>
      </w:r>
      <w:proofErr w:type="spellStart"/>
      <w:r>
        <w:t>Press</w:t>
      </w:r>
      <w:proofErr w:type="spellEnd"/>
      <w:r>
        <w:t>.</w:t>
      </w:r>
    </w:p>
    <w:p w14:paraId="4E733960" w14:textId="77777777" w:rsidR="007F6D33" w:rsidRDefault="007F6D33" w:rsidP="007F6D33">
      <w:pPr>
        <w:pStyle w:val="p1"/>
      </w:pPr>
      <w:r>
        <w:t xml:space="preserve">Joyce, J. (1967). </w:t>
      </w:r>
      <w:proofErr w:type="spellStart"/>
      <w:r>
        <w:rPr>
          <w:rStyle w:val="s1"/>
          <w:i/>
          <w:iCs/>
        </w:rPr>
        <w:t>Retrat</w:t>
      </w:r>
      <w:proofErr w:type="spellEnd"/>
      <w:r>
        <w:rPr>
          <w:rStyle w:val="s1"/>
          <w:i/>
          <w:iCs/>
        </w:rPr>
        <w:t xml:space="preserve"> de l’</w:t>
      </w:r>
      <w:proofErr w:type="spellStart"/>
      <w:r>
        <w:rPr>
          <w:rStyle w:val="s1"/>
          <w:i/>
          <w:iCs/>
        </w:rPr>
        <w:t>artista</w:t>
      </w:r>
      <w:proofErr w:type="spellEnd"/>
      <w:r>
        <w:rPr>
          <w:rStyle w:val="s1"/>
          <w:i/>
          <w:iCs/>
        </w:rPr>
        <w:t xml:space="preserve"> adolescent</w:t>
      </w:r>
      <w:r>
        <w:t>. Encyclopédie Catalina.</w:t>
      </w:r>
    </w:p>
    <w:p w14:paraId="356D0220" w14:textId="77777777" w:rsidR="007F6D33" w:rsidRDefault="007F6D33" w:rsidP="00D47A7B">
      <w:pPr>
        <w:pStyle w:val="p1"/>
      </w:pPr>
      <w:r>
        <w:t xml:space="preserve">Joyce, J. (1973). </w:t>
      </w:r>
      <w:r>
        <w:rPr>
          <w:rStyle w:val="s1"/>
          <w:i/>
          <w:iCs/>
        </w:rPr>
        <w:t>Giacomo Joyce</w:t>
      </w:r>
      <w:r>
        <w:t>. Gallimard.</w:t>
      </w:r>
    </w:p>
    <w:p w14:paraId="31F75A4C" w14:textId="77777777" w:rsidR="007F6D33" w:rsidRDefault="007F6D33" w:rsidP="00D47A7B">
      <w:pPr>
        <w:pStyle w:val="p1"/>
      </w:pPr>
      <w:r>
        <w:t xml:space="preserve">Joyce, J. (1975).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>. Faber &amp; Faber Limited.</w:t>
      </w:r>
    </w:p>
    <w:p w14:paraId="794FD2D3" w14:textId="77777777" w:rsidR="007F6D33" w:rsidRDefault="007F6D33" w:rsidP="00D47A7B">
      <w:pPr>
        <w:pStyle w:val="p1"/>
      </w:pPr>
      <w:r>
        <w:t xml:space="preserve">Joyce, J. (1975).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>. Faber Paperbacks.</w:t>
      </w:r>
    </w:p>
    <w:p w14:paraId="0657D1DB" w14:textId="77777777" w:rsidR="007F6D33" w:rsidRDefault="007F6D33" w:rsidP="007F6D33">
      <w:pPr>
        <w:pStyle w:val="p1"/>
      </w:pPr>
      <w:r>
        <w:t xml:space="preserve">Joyce, J. (1977). </w:t>
      </w:r>
      <w:r>
        <w:rPr>
          <w:rStyle w:val="s1"/>
          <w:i/>
          <w:iCs/>
        </w:rPr>
        <w:t>Stephen Hero</w:t>
      </w:r>
      <w:r>
        <w:t>. Panther Books.</w:t>
      </w:r>
    </w:p>
    <w:p w14:paraId="721A72EE" w14:textId="77777777" w:rsidR="007F6D33" w:rsidRDefault="007F6D33" w:rsidP="007F6D33">
      <w:pPr>
        <w:pStyle w:val="p1"/>
      </w:pPr>
      <w:r>
        <w:t xml:space="preserve">Joyce, J. (1980). </w:t>
      </w:r>
      <w:r>
        <w:rPr>
          <w:rStyle w:val="s1"/>
          <w:i/>
          <w:iCs/>
        </w:rPr>
        <w:t>The Cat and the Devil</w:t>
      </w:r>
      <w:r>
        <w:t xml:space="preserve">. </w:t>
      </w:r>
      <w:proofErr w:type="spellStart"/>
      <w:r>
        <w:t>Moonlight</w:t>
      </w:r>
      <w:proofErr w:type="spellEnd"/>
      <w:r>
        <w:t xml:space="preserve"> 7.</w:t>
      </w:r>
    </w:p>
    <w:p w14:paraId="7BB81363" w14:textId="77777777" w:rsidR="007F6D33" w:rsidRDefault="007F6D33" w:rsidP="007F6D33">
      <w:pPr>
        <w:pStyle w:val="p1"/>
      </w:pPr>
      <w:r>
        <w:t xml:space="preserve">Joyce, J. (1981). </w:t>
      </w:r>
      <w:r>
        <w:rPr>
          <w:rStyle w:val="s1"/>
          <w:i/>
          <w:iCs/>
        </w:rPr>
        <w:t>Lettres</w:t>
      </w:r>
      <w:r>
        <w:t xml:space="preserve"> (Vol. 3). Gallimard.</w:t>
      </w:r>
    </w:p>
    <w:p w14:paraId="5FCCB1A0" w14:textId="77777777" w:rsidR="007F6D33" w:rsidRDefault="007F6D33" w:rsidP="00D47A7B">
      <w:pPr>
        <w:pStyle w:val="p1"/>
      </w:pPr>
      <w:r>
        <w:t xml:space="preserve">Joyce, J. (1982). </w:t>
      </w:r>
      <w:r>
        <w:rPr>
          <w:rStyle w:val="s1"/>
          <w:i/>
          <w:iCs/>
        </w:rPr>
        <w:t>Essais critiques</w:t>
      </w:r>
      <w:r>
        <w:t>. Gallimard.</w:t>
      </w:r>
    </w:p>
    <w:p w14:paraId="4AC74049" w14:textId="77777777" w:rsidR="007F6D33" w:rsidRDefault="007F6D33" w:rsidP="00D47A7B">
      <w:pPr>
        <w:pStyle w:val="p1"/>
      </w:pPr>
      <w:r>
        <w:t xml:space="preserve">Joyce, J. (1982).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>. Gallimard.</w:t>
      </w:r>
    </w:p>
    <w:p w14:paraId="58F9FF58" w14:textId="77777777" w:rsidR="007F6D33" w:rsidRDefault="007F6D33" w:rsidP="007F6D33">
      <w:pPr>
        <w:pStyle w:val="p1"/>
      </w:pPr>
      <w:r>
        <w:t xml:space="preserve">Joyce, J. (1982). </w:t>
      </w:r>
      <w:r>
        <w:rPr>
          <w:rStyle w:val="s1"/>
          <w:i/>
          <w:iCs/>
        </w:rPr>
        <w:t>Lettres à Nora (1904-1909)</w:t>
      </w:r>
      <w:r>
        <w:t>. Rivages Poche.</w:t>
      </w:r>
    </w:p>
    <w:p w14:paraId="09C5B01C" w14:textId="77777777" w:rsidR="007F6D33" w:rsidRDefault="007F6D33" w:rsidP="00D47A7B">
      <w:pPr>
        <w:pStyle w:val="p1"/>
      </w:pPr>
      <w:r>
        <w:t xml:space="preserve">Joyce, J. (1983). </w:t>
      </w:r>
      <w:r>
        <w:rPr>
          <w:rStyle w:val="s1"/>
          <w:i/>
          <w:iCs/>
        </w:rPr>
        <w:t>Giacomo Joyce</w:t>
      </w:r>
      <w:r>
        <w:t>. Faber &amp; Faber.</w:t>
      </w:r>
    </w:p>
    <w:p w14:paraId="0001CD2F" w14:textId="77777777" w:rsidR="007F6D33" w:rsidRDefault="007F6D33" w:rsidP="00D47A7B">
      <w:pPr>
        <w:pStyle w:val="p1"/>
      </w:pPr>
      <w:r>
        <w:t xml:space="preserve">Joyce, J. (1984). </w:t>
      </w:r>
      <w:r>
        <w:rPr>
          <w:rStyle w:val="s1"/>
          <w:i/>
          <w:iCs/>
        </w:rPr>
        <w:t>Le chat et le diable</w:t>
      </w:r>
      <w:r>
        <w:t xml:space="preserve"> (ill. R. Blachon). Folio Benjamin.</w:t>
      </w:r>
    </w:p>
    <w:p w14:paraId="60294197" w14:textId="77777777" w:rsidR="007F6D33" w:rsidRDefault="007F6D33" w:rsidP="007F6D33">
      <w:pPr>
        <w:pStyle w:val="p1"/>
      </w:pPr>
      <w:r>
        <w:t xml:space="preserve">Joyce, J. (1986). </w:t>
      </w:r>
      <w:r>
        <w:rPr>
          <w:rStyle w:val="s1"/>
          <w:i/>
          <w:iCs/>
        </w:rPr>
        <w:t>Lettres</w:t>
      </w:r>
      <w:r>
        <w:t xml:space="preserve"> (Vol. 1). Gallimard.</w:t>
      </w:r>
    </w:p>
    <w:p w14:paraId="29C61C91" w14:textId="77777777" w:rsidR="007F6D33" w:rsidRDefault="007F6D33" w:rsidP="007F6D33">
      <w:pPr>
        <w:pStyle w:val="p1"/>
      </w:pPr>
      <w:r>
        <w:t xml:space="preserve">Joyce, J. (1986). </w:t>
      </w:r>
      <w:r>
        <w:rPr>
          <w:rStyle w:val="s1"/>
          <w:i/>
          <w:iCs/>
        </w:rPr>
        <w:t>Lettres</w:t>
      </w:r>
      <w:r>
        <w:t xml:space="preserve"> (Vol. 2). Gallimard.</w:t>
      </w:r>
    </w:p>
    <w:p w14:paraId="3042BECB" w14:textId="77777777" w:rsidR="007F6D33" w:rsidRDefault="007F6D33" w:rsidP="007F6D33">
      <w:pPr>
        <w:pStyle w:val="p1"/>
      </w:pPr>
      <w:r>
        <w:lastRenderedPageBreak/>
        <w:t xml:space="preserve">Joyce, J. (1986). </w:t>
      </w:r>
      <w:r>
        <w:rPr>
          <w:rStyle w:val="s1"/>
          <w:i/>
          <w:iCs/>
        </w:rPr>
        <w:t>Stephen le héros</w:t>
      </w:r>
      <w:r>
        <w:t>. Folio Gallimard.</w:t>
      </w:r>
    </w:p>
    <w:p w14:paraId="0B9E3C9A" w14:textId="77777777" w:rsidR="007F6D33" w:rsidRDefault="007F6D33" w:rsidP="007F6D33">
      <w:pPr>
        <w:pStyle w:val="p1"/>
      </w:pPr>
      <w:r>
        <w:t xml:space="preserve">Joyce, J. (1986). </w:t>
      </w:r>
      <w:r>
        <w:rPr>
          <w:rStyle w:val="s1"/>
          <w:i/>
          <w:iCs/>
        </w:rPr>
        <w:t>Stephen le héros</w:t>
      </w:r>
      <w:r>
        <w:t>. Folio Gallimard.</w:t>
      </w:r>
    </w:p>
    <w:p w14:paraId="5087A507" w14:textId="77777777" w:rsidR="007F6D33" w:rsidRDefault="007F6D33" w:rsidP="007F6D33">
      <w:pPr>
        <w:pStyle w:val="p1"/>
      </w:pPr>
      <w:r>
        <w:t xml:space="preserve">Joyce, J. (1986). </w:t>
      </w:r>
      <w:r>
        <w:rPr>
          <w:rStyle w:val="s1"/>
          <w:i/>
          <w:iCs/>
        </w:rPr>
        <w:t>Ulysses</w:t>
      </w:r>
      <w:r>
        <w:t>. Penguin Books.</w:t>
      </w:r>
    </w:p>
    <w:p w14:paraId="7ED2E983" w14:textId="77777777" w:rsidR="007F6D33" w:rsidRDefault="007F6D33" w:rsidP="007F6D33">
      <w:pPr>
        <w:pStyle w:val="p1"/>
      </w:pPr>
      <w:r>
        <w:t xml:space="preserve">Joyce, J. (1986). </w:t>
      </w:r>
      <w:r>
        <w:rPr>
          <w:rStyle w:val="s1"/>
          <w:i/>
          <w:iCs/>
        </w:rPr>
        <w:t>Ulysses</w:t>
      </w:r>
      <w:r>
        <w:t>. Penguin Books.</w:t>
      </w:r>
    </w:p>
    <w:p w14:paraId="7C553CF9" w14:textId="77777777" w:rsidR="007F6D33" w:rsidRDefault="007F6D33" w:rsidP="00D47A7B">
      <w:pPr>
        <w:pStyle w:val="p1"/>
      </w:pPr>
      <w:r>
        <w:t xml:space="preserve">Joyce, J. (1987). </w:t>
      </w:r>
      <w:proofErr w:type="spellStart"/>
      <w:r>
        <w:rPr>
          <w:rStyle w:val="s1"/>
          <w:i/>
          <w:iCs/>
        </w:rPr>
        <w:t>Dubliners</w:t>
      </w:r>
      <w:proofErr w:type="spellEnd"/>
      <w:r>
        <w:t xml:space="preserve"> (édition allemande). </w:t>
      </w:r>
      <w:proofErr w:type="spellStart"/>
      <w:r>
        <w:t>Suhrkamp</w:t>
      </w:r>
      <w:proofErr w:type="spellEnd"/>
      <w:r>
        <w:t>.</w:t>
      </w:r>
    </w:p>
    <w:p w14:paraId="6D111C5B" w14:textId="77777777" w:rsidR="007F6D33" w:rsidRDefault="007F6D33" w:rsidP="00D47A7B">
      <w:pPr>
        <w:pStyle w:val="p1"/>
      </w:pPr>
      <w:r>
        <w:t xml:space="preserve">Joyce, J. (1991). </w:t>
      </w:r>
      <w:proofErr w:type="spellStart"/>
      <w:r>
        <w:rPr>
          <w:rStyle w:val="s1"/>
          <w:i/>
          <w:iCs/>
        </w:rPr>
        <w:t>Dubliners</w:t>
      </w:r>
      <w:proofErr w:type="spellEnd"/>
      <w:r>
        <w:rPr>
          <w:rStyle w:val="s1"/>
          <w:i/>
          <w:iCs/>
        </w:rPr>
        <w:t xml:space="preserve"> : Commentaires de Lise Bloch</w:t>
      </w:r>
      <w:r>
        <w:t>. Le Livre de Poche.</w:t>
      </w:r>
    </w:p>
    <w:p w14:paraId="4479D1A9" w14:textId="77777777" w:rsidR="007F6D33" w:rsidRDefault="007F6D33" w:rsidP="00D47A7B">
      <w:pPr>
        <w:pStyle w:val="p1"/>
      </w:pPr>
      <w:r>
        <w:t xml:space="preserve">Joyce, J. (1991). </w:t>
      </w:r>
      <w:proofErr w:type="spellStart"/>
      <w:r>
        <w:rPr>
          <w:rStyle w:val="s1"/>
          <w:i/>
          <w:iCs/>
        </w:rPr>
        <w:t>Dubliners</w:t>
      </w:r>
      <w:proofErr w:type="spellEnd"/>
      <w:r>
        <w:t>. Dover Publications.</w:t>
      </w:r>
    </w:p>
    <w:p w14:paraId="106D0AF4" w14:textId="77777777" w:rsidR="007F6D33" w:rsidRDefault="007F6D33" w:rsidP="00D47A7B">
      <w:pPr>
        <w:pStyle w:val="p1"/>
      </w:pPr>
      <w:r>
        <w:t xml:space="preserve">Joyce, J. (1991).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>. Gallimard.</w:t>
      </w:r>
    </w:p>
    <w:p w14:paraId="4249DBDA" w14:textId="77777777" w:rsidR="007F6D33" w:rsidRDefault="007F6D33" w:rsidP="00D47A7B">
      <w:pPr>
        <w:pStyle w:val="p1"/>
      </w:pPr>
      <w:r>
        <w:t xml:space="preserve">Joyce, J. (1991). </w:t>
      </w:r>
      <w:r>
        <w:rPr>
          <w:rStyle w:val="s1"/>
          <w:i/>
          <w:iCs/>
        </w:rPr>
        <w:t>Gens de Dublin</w:t>
      </w:r>
      <w:r>
        <w:t>. Gallimard.</w:t>
      </w:r>
    </w:p>
    <w:p w14:paraId="2684104A" w14:textId="77777777" w:rsidR="007F6D33" w:rsidRDefault="007F6D33" w:rsidP="007F6D33">
      <w:pPr>
        <w:pStyle w:val="p1"/>
      </w:pPr>
      <w:r>
        <w:t xml:space="preserve">Joyce, J. (1991). </w:t>
      </w:r>
      <w:r>
        <w:rPr>
          <w:rStyle w:val="s1"/>
          <w:i/>
          <w:iCs/>
        </w:rPr>
        <w:t>Les Exilés</w:t>
      </w:r>
      <w:r>
        <w:t>. Gallimard.</w:t>
      </w:r>
    </w:p>
    <w:p w14:paraId="3371B569" w14:textId="77777777" w:rsidR="007F6D33" w:rsidRDefault="007F6D33" w:rsidP="007F6D33">
      <w:pPr>
        <w:pStyle w:val="p1"/>
      </w:pPr>
      <w:r>
        <w:t xml:space="preserve">Joyce, J. (1991). </w:t>
      </w:r>
      <w:r>
        <w:rPr>
          <w:rStyle w:val="s1"/>
          <w:i/>
          <w:iCs/>
        </w:rPr>
        <w:t>Les Exilés</w:t>
      </w:r>
      <w:r>
        <w:t>. Gallimard.</w:t>
      </w:r>
    </w:p>
    <w:p w14:paraId="2C493E69" w14:textId="77777777" w:rsidR="007F6D33" w:rsidRDefault="007F6D33" w:rsidP="007F6D33">
      <w:pPr>
        <w:pStyle w:val="p1"/>
      </w:pPr>
      <w:r>
        <w:t xml:space="preserve">Joyce, J. (1991). </w:t>
      </w:r>
      <w:proofErr w:type="spellStart"/>
      <w:r>
        <w:rPr>
          <w:rStyle w:val="s1"/>
          <w:i/>
          <w:iCs/>
        </w:rPr>
        <w:t>Poems</w:t>
      </w:r>
      <w:proofErr w:type="spellEnd"/>
      <w:r>
        <w:rPr>
          <w:rStyle w:val="s1"/>
          <w:i/>
          <w:iCs/>
        </w:rPr>
        <w:t xml:space="preserve"> and Shorter </w:t>
      </w:r>
      <w:proofErr w:type="spellStart"/>
      <w:r>
        <w:rPr>
          <w:rStyle w:val="s1"/>
          <w:i/>
          <w:iCs/>
        </w:rPr>
        <w:t>Writings</w:t>
      </w:r>
      <w:proofErr w:type="spellEnd"/>
      <w:r>
        <w:t>. Faber &amp; Faber.</w:t>
      </w:r>
    </w:p>
    <w:p w14:paraId="10EBFDA4" w14:textId="77777777" w:rsidR="007F6D33" w:rsidRDefault="007F6D33" w:rsidP="007F6D33">
      <w:pPr>
        <w:pStyle w:val="p1"/>
      </w:pPr>
      <w:r>
        <w:t xml:space="preserve">Joyce, J. (1991). </w:t>
      </w:r>
      <w:r>
        <w:rPr>
          <w:rStyle w:val="s1"/>
          <w:i/>
          <w:iCs/>
        </w:rPr>
        <w:t>Stephen Hero</w:t>
      </w:r>
      <w:r>
        <w:t>. Paladin.</w:t>
      </w:r>
    </w:p>
    <w:p w14:paraId="486E3898" w14:textId="77777777" w:rsidR="007F6D33" w:rsidRDefault="007F6D33" w:rsidP="007F6D33">
      <w:pPr>
        <w:pStyle w:val="p1"/>
      </w:pPr>
      <w:r>
        <w:t xml:space="preserve">Joyce, J. (1992). </w:t>
      </w:r>
      <w:r>
        <w:rPr>
          <w:rStyle w:val="s1"/>
          <w:i/>
          <w:iCs/>
        </w:rPr>
        <w:t xml:space="preserve">A Portrait of the </w:t>
      </w:r>
      <w:proofErr w:type="spellStart"/>
      <w:r>
        <w:rPr>
          <w:rStyle w:val="s1"/>
          <w:i/>
          <w:iCs/>
        </w:rPr>
        <w:t>Artist</w:t>
      </w:r>
      <w:proofErr w:type="spellEnd"/>
      <w:r>
        <w:rPr>
          <w:rStyle w:val="s1"/>
          <w:i/>
          <w:iCs/>
        </w:rPr>
        <w:t xml:space="preserve"> as </w:t>
      </w:r>
      <w:proofErr w:type="gramStart"/>
      <w:r>
        <w:rPr>
          <w:rStyle w:val="s1"/>
          <w:i/>
          <w:iCs/>
        </w:rPr>
        <w:t>a</w:t>
      </w:r>
      <w:proofErr w:type="gramEnd"/>
      <w:r>
        <w:rPr>
          <w:rStyle w:val="s1"/>
          <w:i/>
          <w:iCs/>
        </w:rPr>
        <w:t xml:space="preserve"> Young Man</w:t>
      </w:r>
      <w:r>
        <w:t xml:space="preserve">. Bantam </w:t>
      </w:r>
      <w:proofErr w:type="spellStart"/>
      <w:r>
        <w:t>Classics</w:t>
      </w:r>
      <w:proofErr w:type="spellEnd"/>
      <w:r>
        <w:t>.</w:t>
      </w:r>
    </w:p>
    <w:p w14:paraId="477E0C04" w14:textId="77777777" w:rsidR="007F6D33" w:rsidRDefault="007F6D33" w:rsidP="007F6D33">
      <w:pPr>
        <w:pStyle w:val="p1"/>
      </w:pPr>
      <w:r>
        <w:t xml:space="preserve">Joyce, J. (1992). </w:t>
      </w:r>
      <w:r>
        <w:rPr>
          <w:rStyle w:val="s1"/>
          <w:i/>
          <w:iCs/>
        </w:rPr>
        <w:t>The Cats of Copenhagen</w:t>
      </w:r>
      <w:r>
        <w:t>. Scribner.</w:t>
      </w:r>
    </w:p>
    <w:p w14:paraId="499FC567" w14:textId="77777777" w:rsidR="007F6D33" w:rsidRDefault="007F6D33" w:rsidP="007F6D33">
      <w:pPr>
        <w:pStyle w:val="p1"/>
      </w:pPr>
      <w:r>
        <w:t xml:space="preserve">Joyce, J. (1992). </w:t>
      </w:r>
      <w:r>
        <w:rPr>
          <w:rStyle w:val="s1"/>
          <w:i/>
          <w:iCs/>
        </w:rPr>
        <w:t>Ulysse</w:t>
      </w:r>
      <w:r>
        <w:t xml:space="preserve"> (Vol. 1). Folio Gallimard.</w:t>
      </w:r>
    </w:p>
    <w:p w14:paraId="1164D2FE" w14:textId="77777777" w:rsidR="007F6D33" w:rsidRDefault="007F6D33" w:rsidP="007F6D33">
      <w:pPr>
        <w:pStyle w:val="p1"/>
      </w:pPr>
      <w:r>
        <w:t xml:space="preserve">Joyce, J. (1992). </w:t>
      </w:r>
      <w:r>
        <w:rPr>
          <w:rStyle w:val="s1"/>
          <w:i/>
          <w:iCs/>
        </w:rPr>
        <w:t>Ulysse</w:t>
      </w:r>
      <w:r>
        <w:t xml:space="preserve"> (Vol. 2). Folio Gallimard.</w:t>
      </w:r>
    </w:p>
    <w:p w14:paraId="63FF1431" w14:textId="77777777" w:rsidR="007F6D33" w:rsidRDefault="007F6D33" w:rsidP="00D47A7B">
      <w:pPr>
        <w:pStyle w:val="p2"/>
      </w:pPr>
      <w:r>
        <w:t xml:space="preserve">Joyce, J. (1993).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>. Penguin Books.</w:t>
      </w:r>
    </w:p>
    <w:p w14:paraId="4BB6854D" w14:textId="77777777" w:rsidR="007F6D33" w:rsidRDefault="007F6D33" w:rsidP="00D47A7B">
      <w:pPr>
        <w:pStyle w:val="p1"/>
      </w:pPr>
      <w:r>
        <w:t xml:space="preserve">Joyce, J. (1993). </w:t>
      </w:r>
      <w:r>
        <w:rPr>
          <w:rStyle w:val="s1"/>
          <w:i/>
          <w:iCs/>
        </w:rPr>
        <w:t>Ulysse</w:t>
      </w:r>
      <w:r>
        <w:t xml:space="preserve"> (Vol. 1). Gallimard Folio.</w:t>
      </w:r>
    </w:p>
    <w:p w14:paraId="3424AB39" w14:textId="77777777" w:rsidR="007F6D33" w:rsidRDefault="007F6D33" w:rsidP="00D47A7B">
      <w:pPr>
        <w:pStyle w:val="p1"/>
      </w:pPr>
      <w:r>
        <w:t xml:space="preserve">Joyce, J. (1993). </w:t>
      </w:r>
      <w:r>
        <w:rPr>
          <w:rStyle w:val="s1"/>
          <w:i/>
          <w:iCs/>
        </w:rPr>
        <w:t>Ulysse</w:t>
      </w:r>
      <w:r>
        <w:t>. Gallimard.</w:t>
      </w:r>
    </w:p>
    <w:p w14:paraId="7DC971C9" w14:textId="77777777" w:rsidR="007F6D33" w:rsidRDefault="007F6D33" w:rsidP="00D47A7B">
      <w:pPr>
        <w:pStyle w:val="p1"/>
      </w:pPr>
      <w:r>
        <w:t xml:space="preserve">Joyce, J. (1994). </w:t>
      </w:r>
      <w:r>
        <w:rPr>
          <w:rStyle w:val="s1"/>
          <w:i/>
          <w:iCs/>
        </w:rPr>
        <w:t>Le chat et le diable</w:t>
      </w:r>
      <w:r>
        <w:t xml:space="preserve"> (ill. R. Blachon). Gallimard Jeunesse.</w:t>
      </w:r>
    </w:p>
    <w:p w14:paraId="341F222F" w14:textId="77777777" w:rsidR="007F6D33" w:rsidRDefault="007F6D33" w:rsidP="007F6D33">
      <w:pPr>
        <w:pStyle w:val="p1"/>
      </w:pPr>
      <w:r>
        <w:t xml:space="preserve">Joyce, J. (1994). </w:t>
      </w:r>
      <w:r>
        <w:rPr>
          <w:rStyle w:val="s1"/>
          <w:i/>
          <w:iCs/>
        </w:rPr>
        <w:t>Ulysses</w:t>
      </w:r>
      <w:r>
        <w:t xml:space="preserve"> (P. Claes &amp; M. Nys, trad.). De </w:t>
      </w:r>
      <w:proofErr w:type="spellStart"/>
      <w:r>
        <w:t>Bezige</w:t>
      </w:r>
      <w:proofErr w:type="spellEnd"/>
      <w:r>
        <w:t xml:space="preserve"> </w:t>
      </w:r>
      <w:proofErr w:type="spellStart"/>
      <w:r>
        <w:t>Bij</w:t>
      </w:r>
      <w:proofErr w:type="spellEnd"/>
      <w:r>
        <w:t>.</w:t>
      </w:r>
    </w:p>
    <w:p w14:paraId="296F29C9" w14:textId="77777777" w:rsidR="007F6D33" w:rsidRDefault="007F6D33" w:rsidP="00D47A7B">
      <w:pPr>
        <w:pStyle w:val="p1"/>
      </w:pPr>
      <w:r>
        <w:t xml:space="preserve">Joyce, J. (1995). </w:t>
      </w:r>
      <w:r>
        <w:rPr>
          <w:rStyle w:val="s1"/>
          <w:i/>
          <w:iCs/>
        </w:rPr>
        <w:t xml:space="preserve">Die Katze </w:t>
      </w:r>
      <w:proofErr w:type="spellStart"/>
      <w:r>
        <w:rPr>
          <w:rStyle w:val="s1"/>
          <w:i/>
          <w:iCs/>
        </w:rPr>
        <w:t>und</w:t>
      </w:r>
      <w:proofErr w:type="spellEnd"/>
      <w:r>
        <w:rPr>
          <w:rStyle w:val="s1"/>
          <w:i/>
          <w:iCs/>
        </w:rPr>
        <w:t xml:space="preserve"> der Teufel</w:t>
      </w:r>
      <w:r>
        <w:t xml:space="preserve">. </w:t>
      </w:r>
      <w:proofErr w:type="spellStart"/>
      <w:r>
        <w:t>Suhrkamp</w:t>
      </w:r>
      <w:proofErr w:type="spellEnd"/>
      <w:r>
        <w:t xml:space="preserve"> </w:t>
      </w:r>
      <w:proofErr w:type="spellStart"/>
      <w:r>
        <w:t>Verlag</w:t>
      </w:r>
      <w:proofErr w:type="spellEnd"/>
      <w:r>
        <w:t>.</w:t>
      </w:r>
    </w:p>
    <w:p w14:paraId="28A2CD27" w14:textId="77777777" w:rsidR="007F6D33" w:rsidRDefault="007F6D33" w:rsidP="007F6D33">
      <w:pPr>
        <w:pStyle w:val="p1"/>
      </w:pPr>
      <w:r>
        <w:t xml:space="preserve">Joyce, J. (1995). </w:t>
      </w:r>
      <w:r>
        <w:rPr>
          <w:rStyle w:val="s1"/>
          <w:i/>
          <w:iCs/>
        </w:rPr>
        <w:t>Ulysses</w:t>
      </w:r>
      <w:r>
        <w:t xml:space="preserve"> (préface de D. Norris ; édition norvégienne). Cappelen.</w:t>
      </w:r>
    </w:p>
    <w:p w14:paraId="08A50F70" w14:textId="77777777" w:rsidR="007F6D33" w:rsidRDefault="007F6D33" w:rsidP="00D47A7B">
      <w:pPr>
        <w:pStyle w:val="p1"/>
      </w:pPr>
      <w:r>
        <w:t xml:space="preserve">Joyce, J. (1996). </w:t>
      </w:r>
      <w:r>
        <w:rPr>
          <w:rStyle w:val="s1"/>
          <w:i/>
          <w:iCs/>
        </w:rPr>
        <w:t>Anna Livia Plurabelle</w:t>
      </w:r>
      <w:r>
        <w:t xml:space="preserve"> (édition français, anglais, italien). Giulio Einaudi.</w:t>
      </w:r>
    </w:p>
    <w:p w14:paraId="3F4DECFE" w14:textId="77777777" w:rsidR="007F6D33" w:rsidRDefault="007F6D33" w:rsidP="007F6D33">
      <w:pPr>
        <w:pStyle w:val="p1"/>
      </w:pPr>
      <w:r>
        <w:lastRenderedPageBreak/>
        <w:t xml:space="preserve">Joyce, J. (1996). </w:t>
      </w:r>
      <w:r>
        <w:rPr>
          <w:rStyle w:val="s1"/>
          <w:i/>
          <w:iCs/>
        </w:rPr>
        <w:t>Ulises</w:t>
      </w:r>
      <w:r>
        <w:t xml:space="preserve"> (J. Salas Subirat, trad.). Planeta.</w:t>
      </w:r>
    </w:p>
    <w:p w14:paraId="2B8993AF" w14:textId="77777777" w:rsidR="007F6D33" w:rsidRDefault="007F6D33" w:rsidP="007F6D33">
      <w:pPr>
        <w:pStyle w:val="p1"/>
      </w:pPr>
      <w:r>
        <w:t xml:space="preserve">Joyce, J. (1996). </w:t>
      </w:r>
      <w:r>
        <w:rPr>
          <w:rStyle w:val="s1"/>
          <w:i/>
          <w:iCs/>
        </w:rPr>
        <w:t>Ulysses</w:t>
      </w:r>
      <w:r>
        <w:t xml:space="preserve"> (édition allemande, no 2551). </w:t>
      </w:r>
      <w:proofErr w:type="spellStart"/>
      <w:r>
        <w:t>Suhrkamp</w:t>
      </w:r>
      <w:proofErr w:type="spellEnd"/>
      <w:r>
        <w:t>.</w:t>
      </w:r>
    </w:p>
    <w:p w14:paraId="57F35805" w14:textId="77777777" w:rsidR="007F6D33" w:rsidRDefault="007F6D33" w:rsidP="00D47A7B">
      <w:pPr>
        <w:pStyle w:val="p1"/>
      </w:pPr>
      <w:r>
        <w:t xml:space="preserve">Joyce, J. (1997).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>. Folio Gallimard.</w:t>
      </w:r>
    </w:p>
    <w:p w14:paraId="2D84A18B" w14:textId="77777777" w:rsidR="007F6D33" w:rsidRDefault="007F6D33" w:rsidP="007F6D33">
      <w:pPr>
        <w:pStyle w:val="p1"/>
      </w:pPr>
      <w:r>
        <w:t xml:space="preserve">Joyce, J. (1998). </w:t>
      </w:r>
      <w:r>
        <w:rPr>
          <w:rStyle w:val="s1"/>
          <w:i/>
          <w:iCs/>
        </w:rPr>
        <w:t>Ulysses</w:t>
      </w:r>
      <w:r>
        <w:t xml:space="preserve"> (P. Claes &amp; M. Nys, trad.). De </w:t>
      </w:r>
      <w:proofErr w:type="spellStart"/>
      <w:r>
        <w:t>Bezige</w:t>
      </w:r>
      <w:proofErr w:type="spellEnd"/>
      <w:r>
        <w:t xml:space="preserve"> </w:t>
      </w:r>
      <w:proofErr w:type="spellStart"/>
      <w:r>
        <w:t>Bij</w:t>
      </w:r>
      <w:proofErr w:type="spellEnd"/>
      <w:r>
        <w:t>.</w:t>
      </w:r>
    </w:p>
    <w:p w14:paraId="54361049" w14:textId="77777777" w:rsidR="007F6D33" w:rsidRDefault="007F6D33" w:rsidP="007F6D33">
      <w:pPr>
        <w:pStyle w:val="p1"/>
      </w:pPr>
      <w:r>
        <w:t xml:space="preserve">Joyce, J. (1998). </w:t>
      </w:r>
      <w:r>
        <w:rPr>
          <w:rStyle w:val="s1"/>
          <w:i/>
          <w:iCs/>
        </w:rPr>
        <w:t>Ulysses</w:t>
      </w:r>
      <w:r>
        <w:t xml:space="preserve"> (préface de S. Joyce ; introduction de J. Aubert). The Folio Society.</w:t>
      </w:r>
    </w:p>
    <w:p w14:paraId="391BA29A" w14:textId="77777777" w:rsidR="007F6D33" w:rsidRDefault="007F6D33" w:rsidP="007F6D33">
      <w:pPr>
        <w:pStyle w:val="p1"/>
      </w:pPr>
      <w:r>
        <w:t xml:space="preserve">Joyce, J. (2000). </w:t>
      </w:r>
      <w:proofErr w:type="spellStart"/>
      <w:r>
        <w:rPr>
          <w:rStyle w:val="s1"/>
          <w:i/>
          <w:iCs/>
        </w:rPr>
        <w:t>Occasional</w:t>
      </w:r>
      <w:proofErr w:type="spellEnd"/>
      <w:r>
        <w:rPr>
          <w:rStyle w:val="s1"/>
          <w:i/>
          <w:iCs/>
        </w:rPr>
        <w:t xml:space="preserve"> Critical and </w:t>
      </w:r>
      <w:proofErr w:type="spellStart"/>
      <w:r>
        <w:rPr>
          <w:rStyle w:val="s1"/>
          <w:i/>
          <w:iCs/>
        </w:rPr>
        <w:t>Political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Writing</w:t>
      </w:r>
      <w:proofErr w:type="spellEnd"/>
      <w:r>
        <w:t xml:space="preserve">. Oxford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7439BEDD" w14:textId="77777777" w:rsidR="007F6D33" w:rsidRDefault="007F6D33" w:rsidP="00D47A7B">
      <w:pPr>
        <w:pStyle w:val="p1"/>
      </w:pPr>
      <w:r>
        <w:t xml:space="preserve">Joyce, J. (2001). </w:t>
      </w:r>
      <w:proofErr w:type="spellStart"/>
      <w:r>
        <w:rPr>
          <w:rStyle w:val="s1"/>
          <w:i/>
          <w:iCs/>
        </w:rPr>
        <w:t>Dublinci</w:t>
      </w:r>
      <w:proofErr w:type="spellEnd"/>
      <w:r>
        <w:t xml:space="preserve">. </w:t>
      </w:r>
      <w:proofErr w:type="spellStart"/>
      <w:r>
        <w:t>Hurjana</w:t>
      </w:r>
      <w:proofErr w:type="spellEnd"/>
      <w:r>
        <w:t xml:space="preserve"> Buljan.</w:t>
      </w:r>
    </w:p>
    <w:p w14:paraId="665C2B14" w14:textId="77777777" w:rsidR="007F6D33" w:rsidRDefault="007F6D33" w:rsidP="00D47A7B">
      <w:pPr>
        <w:pStyle w:val="p1"/>
      </w:pPr>
      <w:r>
        <w:t xml:space="preserve">Joyce, J. (2002). </w:t>
      </w:r>
      <w:r>
        <w:rPr>
          <w:rStyle w:val="s1"/>
          <w:i/>
          <w:iCs/>
        </w:rPr>
        <w:t xml:space="preserve">Een </w:t>
      </w:r>
      <w:proofErr w:type="spellStart"/>
      <w:r>
        <w:rPr>
          <w:rStyle w:val="s1"/>
          <w:i/>
          <w:iCs/>
        </w:rPr>
        <w:t>portret</w:t>
      </w:r>
      <w:proofErr w:type="spellEnd"/>
      <w:r>
        <w:rPr>
          <w:rStyle w:val="s1"/>
          <w:i/>
          <w:iCs/>
        </w:rPr>
        <w:t xml:space="preserve"> van de </w:t>
      </w:r>
      <w:proofErr w:type="spellStart"/>
      <w:r>
        <w:rPr>
          <w:rStyle w:val="s1"/>
          <w:i/>
          <w:iCs/>
        </w:rPr>
        <w:t>kunstenaar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als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jongeman</w:t>
      </w:r>
      <w:proofErr w:type="spellEnd"/>
      <w:r>
        <w:t xml:space="preserve">. De </w:t>
      </w:r>
      <w:proofErr w:type="spellStart"/>
      <w:r>
        <w:t>Bezige</w:t>
      </w:r>
      <w:proofErr w:type="spellEnd"/>
      <w:r>
        <w:t xml:space="preserve"> </w:t>
      </w:r>
      <w:proofErr w:type="spellStart"/>
      <w:r>
        <w:t>Bij</w:t>
      </w:r>
      <w:proofErr w:type="spellEnd"/>
      <w:r>
        <w:t>.</w:t>
      </w:r>
    </w:p>
    <w:p w14:paraId="78ED95C6" w14:textId="77777777" w:rsidR="007F6D33" w:rsidRDefault="007F6D33" w:rsidP="007F6D33">
      <w:pPr>
        <w:pStyle w:val="p1"/>
      </w:pPr>
      <w:r>
        <w:t xml:space="preserve">Joyce, J. (2002). </w:t>
      </w:r>
      <w:r>
        <w:rPr>
          <w:rStyle w:val="s1"/>
          <w:i/>
          <w:iCs/>
        </w:rPr>
        <w:t>Ulysses</w:t>
      </w:r>
      <w:r>
        <w:t xml:space="preserve"> (édition danoise ; postface de M. Boisen). </w:t>
      </w:r>
      <w:proofErr w:type="spellStart"/>
      <w:r>
        <w:t>Gyldendal</w:t>
      </w:r>
      <w:proofErr w:type="spellEnd"/>
      <w:r>
        <w:t>.</w:t>
      </w:r>
    </w:p>
    <w:p w14:paraId="4D97C244" w14:textId="77777777" w:rsidR="007F6D33" w:rsidRDefault="007F6D33" w:rsidP="007F6D33">
      <w:pPr>
        <w:pStyle w:val="p1"/>
      </w:pPr>
      <w:r>
        <w:t xml:space="preserve">Joyce, J. (2002). </w:t>
      </w:r>
      <w:r>
        <w:rPr>
          <w:rStyle w:val="s1"/>
          <w:i/>
          <w:iCs/>
        </w:rPr>
        <w:t>Ulysses</w:t>
      </w:r>
      <w:r>
        <w:t xml:space="preserve"> (édition danoise). </w:t>
      </w:r>
      <w:proofErr w:type="spellStart"/>
      <w:r>
        <w:t>Gyldendal</w:t>
      </w:r>
      <w:proofErr w:type="spellEnd"/>
      <w:r>
        <w:t>.</w:t>
      </w:r>
    </w:p>
    <w:p w14:paraId="520495C6" w14:textId="77777777" w:rsidR="007F6D33" w:rsidRDefault="007F6D33" w:rsidP="00D47A7B">
      <w:pPr>
        <w:pStyle w:val="p1"/>
      </w:pPr>
      <w:r>
        <w:t xml:space="preserve">Joyce, J. (2003 ?). </w:t>
      </w:r>
      <w:proofErr w:type="spellStart"/>
      <w:r>
        <w:rPr>
          <w:rStyle w:val="s1"/>
          <w:i/>
          <w:iCs/>
        </w:rPr>
        <w:t>Dubliners</w:t>
      </w:r>
      <w:proofErr w:type="spellEnd"/>
      <w:r>
        <w:t>. Dover Publications.</w:t>
      </w:r>
    </w:p>
    <w:p w14:paraId="14F2BC6D" w14:textId="77777777" w:rsidR="007F6D33" w:rsidRDefault="007F6D33" w:rsidP="00D47A7B">
      <w:pPr>
        <w:pStyle w:val="p1"/>
      </w:pPr>
      <w:r>
        <w:t xml:space="preserve">Joyce, J. (2003). </w:t>
      </w:r>
      <w:proofErr w:type="spellStart"/>
      <w:r>
        <w:rPr>
          <w:rStyle w:val="s1"/>
          <w:i/>
          <w:iCs/>
        </w:rPr>
        <w:t>Dublineses</w:t>
      </w:r>
      <w:proofErr w:type="spellEnd"/>
      <w:r>
        <w:t xml:space="preserve"> (édition espagnole A). </w:t>
      </w:r>
      <w:proofErr w:type="spellStart"/>
      <w:r>
        <w:t>Alianza</w:t>
      </w:r>
      <w:proofErr w:type="spellEnd"/>
      <w:r>
        <w:t xml:space="preserve"> </w:t>
      </w:r>
      <w:proofErr w:type="spellStart"/>
      <w:r>
        <w:t>Editorial</w:t>
      </w:r>
      <w:proofErr w:type="spellEnd"/>
      <w:r>
        <w:t>.</w:t>
      </w:r>
    </w:p>
    <w:p w14:paraId="3F335FDD" w14:textId="77777777" w:rsidR="007F6D33" w:rsidRDefault="007F6D33" w:rsidP="00D47A7B">
      <w:pPr>
        <w:pStyle w:val="p1"/>
      </w:pPr>
      <w:r>
        <w:t xml:space="preserve">Joyce, J. (2003). </w:t>
      </w:r>
      <w:proofErr w:type="spellStart"/>
      <w:r>
        <w:rPr>
          <w:rStyle w:val="s1"/>
          <w:i/>
          <w:iCs/>
        </w:rPr>
        <w:t>Dublineses</w:t>
      </w:r>
      <w:proofErr w:type="spellEnd"/>
      <w:r>
        <w:t xml:space="preserve"> (édition espagnole B). </w:t>
      </w:r>
      <w:proofErr w:type="spellStart"/>
      <w:r>
        <w:t>Alianza</w:t>
      </w:r>
      <w:proofErr w:type="spellEnd"/>
      <w:r>
        <w:t xml:space="preserve"> </w:t>
      </w:r>
      <w:proofErr w:type="spellStart"/>
      <w:r>
        <w:t>Editorial</w:t>
      </w:r>
      <w:proofErr w:type="spellEnd"/>
      <w:r>
        <w:t>.</w:t>
      </w:r>
    </w:p>
    <w:p w14:paraId="30F178F4" w14:textId="77777777" w:rsidR="007F6D33" w:rsidRDefault="007F6D33" w:rsidP="00D47A7B">
      <w:pPr>
        <w:pStyle w:val="p1"/>
      </w:pPr>
      <w:r>
        <w:t xml:space="preserve">Joyce, J. (2004). </w:t>
      </w:r>
      <w:proofErr w:type="spellStart"/>
      <w:r>
        <w:rPr>
          <w:rStyle w:val="s1"/>
          <w:i/>
          <w:iCs/>
        </w:rPr>
        <w:t>Dublinere</w:t>
      </w:r>
      <w:proofErr w:type="spellEnd"/>
      <w:r>
        <w:t xml:space="preserve"> (édition norvégienne). </w:t>
      </w:r>
      <w:proofErr w:type="spellStart"/>
      <w:r>
        <w:t>Gyldendal</w:t>
      </w:r>
      <w:proofErr w:type="spellEnd"/>
      <w:r>
        <w:t>.</w:t>
      </w:r>
    </w:p>
    <w:p w14:paraId="3AB9F00C" w14:textId="77777777" w:rsidR="007F6D33" w:rsidRDefault="007F6D33" w:rsidP="007F6D33">
      <w:pPr>
        <w:pStyle w:val="p1"/>
      </w:pPr>
      <w:r>
        <w:t xml:space="preserve">Joyce, J. (2004). </w:t>
      </w:r>
      <w:proofErr w:type="spellStart"/>
      <w:r>
        <w:rPr>
          <w:rStyle w:val="s1"/>
          <w:i/>
          <w:iCs/>
        </w:rPr>
        <w:t>Portrett</w:t>
      </w:r>
      <w:proofErr w:type="spellEnd"/>
      <w:r>
        <w:rPr>
          <w:rStyle w:val="s1"/>
          <w:i/>
          <w:iCs/>
        </w:rPr>
        <w:t xml:space="preserve"> av </w:t>
      </w:r>
      <w:proofErr w:type="spellStart"/>
      <w:r>
        <w:rPr>
          <w:rStyle w:val="s1"/>
          <w:i/>
          <w:iCs/>
        </w:rPr>
        <w:t>kunstneren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som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ung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mann</w:t>
      </w:r>
      <w:proofErr w:type="spellEnd"/>
      <w:r>
        <w:t>. Cappelen.</w:t>
      </w:r>
    </w:p>
    <w:p w14:paraId="0A3ADA2C" w14:textId="77777777" w:rsidR="007F6D33" w:rsidRDefault="007F6D33" w:rsidP="007F6D33">
      <w:pPr>
        <w:pStyle w:val="p1"/>
      </w:pPr>
      <w:r>
        <w:t xml:space="preserve">Joyce, J. (2004). </w:t>
      </w:r>
      <w:r>
        <w:rPr>
          <w:rStyle w:val="s1"/>
          <w:i/>
          <w:iCs/>
        </w:rPr>
        <w:t>Ulysse</w:t>
      </w:r>
      <w:r>
        <w:t>. Gallimard.</w:t>
      </w:r>
    </w:p>
    <w:p w14:paraId="0ED08D59" w14:textId="77777777" w:rsidR="007F6D33" w:rsidRDefault="007F6D33" w:rsidP="007F6D33">
      <w:pPr>
        <w:pStyle w:val="p1"/>
      </w:pPr>
      <w:r>
        <w:t xml:space="preserve">Joyce, J. (2004). </w:t>
      </w:r>
      <w:r>
        <w:rPr>
          <w:rStyle w:val="s1"/>
          <w:i/>
          <w:iCs/>
        </w:rPr>
        <w:t>Ulysses</w:t>
      </w:r>
      <w:r>
        <w:t xml:space="preserve"> (édition allemande, no 3594). </w:t>
      </w:r>
      <w:proofErr w:type="spellStart"/>
      <w:r>
        <w:t>Suhrkamp</w:t>
      </w:r>
      <w:proofErr w:type="spellEnd"/>
      <w:r>
        <w:t>.</w:t>
      </w:r>
    </w:p>
    <w:p w14:paraId="71CB4E1F" w14:textId="77777777" w:rsidR="007F6D33" w:rsidRDefault="007F6D33" w:rsidP="007F6D33">
      <w:pPr>
        <w:pStyle w:val="p1"/>
      </w:pPr>
      <w:r>
        <w:t xml:space="preserve">Joyce, J. (2004). </w:t>
      </w:r>
      <w:r>
        <w:rPr>
          <w:rStyle w:val="s1"/>
          <w:i/>
          <w:iCs/>
        </w:rPr>
        <w:t>Ulysses</w:t>
      </w:r>
      <w:r>
        <w:t xml:space="preserve"> (Vol. 1, édition néerlandaise). De </w:t>
      </w:r>
      <w:proofErr w:type="spellStart"/>
      <w:r>
        <w:t>Bezige</w:t>
      </w:r>
      <w:proofErr w:type="spellEnd"/>
      <w:r>
        <w:t xml:space="preserve"> </w:t>
      </w:r>
      <w:proofErr w:type="spellStart"/>
      <w:r>
        <w:t>Bij</w:t>
      </w:r>
      <w:proofErr w:type="spellEnd"/>
      <w:r>
        <w:t>.</w:t>
      </w:r>
    </w:p>
    <w:p w14:paraId="1F80DD58" w14:textId="77777777" w:rsidR="007F6D33" w:rsidRDefault="007F6D33" w:rsidP="007F6D33">
      <w:pPr>
        <w:pStyle w:val="p1"/>
      </w:pPr>
      <w:r>
        <w:t xml:space="preserve">Joyce, J. (2005). </w:t>
      </w:r>
      <w:proofErr w:type="spellStart"/>
      <w:r>
        <w:rPr>
          <w:rStyle w:val="s1"/>
          <w:i/>
          <w:iCs/>
        </w:rPr>
        <w:t>Retrato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del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artista</w:t>
      </w:r>
      <w:proofErr w:type="spellEnd"/>
      <w:r>
        <w:rPr>
          <w:rStyle w:val="s1"/>
          <w:i/>
          <w:iCs/>
        </w:rPr>
        <w:t xml:space="preserve"> adolescente</w:t>
      </w:r>
      <w:r>
        <w:t xml:space="preserve">. </w:t>
      </w:r>
      <w:proofErr w:type="spellStart"/>
      <w:r>
        <w:t>Alianza</w:t>
      </w:r>
      <w:proofErr w:type="spellEnd"/>
      <w:r>
        <w:t xml:space="preserve"> </w:t>
      </w:r>
      <w:proofErr w:type="spellStart"/>
      <w:r>
        <w:t>Editorial</w:t>
      </w:r>
      <w:proofErr w:type="spellEnd"/>
      <w:r>
        <w:t>.</w:t>
      </w:r>
    </w:p>
    <w:p w14:paraId="2DB849F8" w14:textId="77777777" w:rsidR="007F6D33" w:rsidRDefault="007F6D33" w:rsidP="007F6D33">
      <w:pPr>
        <w:pStyle w:val="p1"/>
      </w:pPr>
      <w:r>
        <w:t xml:space="preserve">Joyce, J. (2005). </w:t>
      </w:r>
      <w:r>
        <w:rPr>
          <w:rStyle w:val="s1"/>
          <w:i/>
          <w:iCs/>
        </w:rPr>
        <w:t>Ulises</w:t>
      </w:r>
      <w:r>
        <w:t xml:space="preserve"> (J. M. Valverde, trad.). </w:t>
      </w:r>
      <w:proofErr w:type="spellStart"/>
      <w:r>
        <w:t>Debolsillo</w:t>
      </w:r>
      <w:proofErr w:type="spellEnd"/>
      <w:r>
        <w:t>.</w:t>
      </w:r>
    </w:p>
    <w:p w14:paraId="11FA7022" w14:textId="77777777" w:rsidR="007F6D33" w:rsidRDefault="007F6D33" w:rsidP="00D47A7B">
      <w:pPr>
        <w:pStyle w:val="p1"/>
      </w:pPr>
      <w:r>
        <w:t xml:space="preserve">Joyce, J. (2008). </w:t>
      </w:r>
      <w:r>
        <w:rPr>
          <w:rStyle w:val="s1"/>
          <w:i/>
          <w:iCs/>
        </w:rPr>
        <w:t>Le chat et le diable</w:t>
      </w:r>
      <w:r>
        <w:t xml:space="preserve"> (ill. R. Blachon). Folio Benjamin.</w:t>
      </w:r>
    </w:p>
    <w:p w14:paraId="4FAC954D" w14:textId="77777777" w:rsidR="007F6D33" w:rsidRDefault="007F6D33" w:rsidP="00D47A7B">
      <w:pPr>
        <w:pStyle w:val="p1"/>
      </w:pPr>
      <w:r>
        <w:t xml:space="preserve">Joyce, J. (2008). </w:t>
      </w:r>
      <w:r>
        <w:rPr>
          <w:rStyle w:val="s1"/>
          <w:i/>
          <w:iCs/>
        </w:rPr>
        <w:t>Le chat et le diable</w:t>
      </w:r>
      <w:r>
        <w:t xml:space="preserve"> (ill. R. Blachon). Folio Benjamin.</w:t>
      </w:r>
    </w:p>
    <w:p w14:paraId="2AE899B8" w14:textId="77777777" w:rsidR="007F6D33" w:rsidRDefault="007F6D33" w:rsidP="007F6D33">
      <w:pPr>
        <w:pStyle w:val="p1"/>
      </w:pPr>
      <w:r>
        <w:t xml:space="preserve">Joyce, J. (2010). </w:t>
      </w:r>
      <w:r>
        <w:rPr>
          <w:rStyle w:val="s1"/>
          <w:i/>
          <w:iCs/>
        </w:rPr>
        <w:t>Ulysses</w:t>
      </w:r>
      <w:r>
        <w:t>. Wordsworth.</w:t>
      </w:r>
    </w:p>
    <w:p w14:paraId="385DED27" w14:textId="77777777" w:rsidR="007F6D33" w:rsidRDefault="007F6D33" w:rsidP="00D47A7B">
      <w:pPr>
        <w:pStyle w:val="p1"/>
      </w:pPr>
      <w:r>
        <w:t xml:space="preserve">Joyce, J. (2012). </w:t>
      </w:r>
      <w:r>
        <w:rPr>
          <w:rStyle w:val="s1"/>
          <w:i/>
          <w:iCs/>
        </w:rPr>
        <w:t>Exils</w:t>
      </w:r>
      <w:r>
        <w:t xml:space="preserve"> (éd. J.-M. </w:t>
      </w:r>
      <w:proofErr w:type="spellStart"/>
      <w:r>
        <w:t>Rabaté</w:t>
      </w:r>
      <w:proofErr w:type="spellEnd"/>
      <w:r>
        <w:t>). Folio Gallimard.</w:t>
      </w:r>
    </w:p>
    <w:p w14:paraId="065FCBAF" w14:textId="77777777" w:rsidR="007F6D33" w:rsidRDefault="007F6D33" w:rsidP="007F6D33">
      <w:pPr>
        <w:pStyle w:val="p1"/>
      </w:pPr>
      <w:r>
        <w:t xml:space="preserve">Joyce, J. (2012). </w:t>
      </w:r>
      <w:r>
        <w:rPr>
          <w:rStyle w:val="s1"/>
          <w:i/>
          <w:iCs/>
        </w:rPr>
        <w:t xml:space="preserve">Musique de chambre, Pomes </w:t>
      </w:r>
      <w:proofErr w:type="spellStart"/>
      <w:r>
        <w:rPr>
          <w:rStyle w:val="s1"/>
          <w:i/>
          <w:iCs/>
        </w:rPr>
        <w:t>Penyeach</w:t>
      </w:r>
      <w:proofErr w:type="spellEnd"/>
      <w:r>
        <w:rPr>
          <w:rStyle w:val="s1"/>
          <w:i/>
          <w:iCs/>
        </w:rPr>
        <w:t>, Ecce Puer</w:t>
      </w:r>
      <w:r>
        <w:t xml:space="preserve"> (P. Blanchon, trad.). Le Bousquet-La Barthe.</w:t>
      </w:r>
    </w:p>
    <w:p w14:paraId="2415BC3D" w14:textId="77777777" w:rsidR="007F6D33" w:rsidRDefault="007F6D33" w:rsidP="00D47A7B">
      <w:pPr>
        <w:pStyle w:val="p1"/>
      </w:pPr>
      <w:r>
        <w:lastRenderedPageBreak/>
        <w:t xml:space="preserve">Joyce, J. (2025). </w:t>
      </w:r>
      <w:r>
        <w:rPr>
          <w:rStyle w:val="s1"/>
          <w:i/>
          <w:iCs/>
        </w:rPr>
        <w:t xml:space="preserve">Chamber Music, Pomes </w:t>
      </w:r>
      <w:proofErr w:type="spellStart"/>
      <w:r>
        <w:rPr>
          <w:rStyle w:val="s1"/>
          <w:i/>
          <w:iCs/>
        </w:rPr>
        <w:t>Penyeach</w:t>
      </w:r>
      <w:proofErr w:type="spellEnd"/>
      <w:r>
        <w:rPr>
          <w:rStyle w:val="s1"/>
          <w:i/>
          <w:iCs/>
        </w:rPr>
        <w:t>, Anna Livia Plurabelle</w:t>
      </w:r>
      <w:r>
        <w:t xml:space="preserve"> (édition anglais-allemand). </w:t>
      </w:r>
      <w:proofErr w:type="spellStart"/>
      <w:r>
        <w:t>Suhrkamp</w:t>
      </w:r>
      <w:proofErr w:type="spellEnd"/>
      <w:r>
        <w:t>.</w:t>
      </w:r>
    </w:p>
    <w:p w14:paraId="70E32475" w14:textId="77777777" w:rsidR="007F6D33" w:rsidRDefault="007F6D33" w:rsidP="007F6D33">
      <w:pPr>
        <w:pStyle w:val="p1"/>
      </w:pPr>
      <w:r>
        <w:t xml:space="preserve">Joyce, J. (année non renseignée). </w:t>
      </w:r>
      <w:proofErr w:type="gramStart"/>
      <w:r>
        <w:rPr>
          <w:rStyle w:val="s1"/>
          <w:i/>
          <w:iCs/>
        </w:rPr>
        <w:t>Trieste:</w:t>
      </w:r>
      <w:proofErr w:type="gram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Ventisette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racconti</w:t>
      </w:r>
      <w:proofErr w:type="spellEnd"/>
      <w:r>
        <w:t xml:space="preserve">. FGV </w:t>
      </w:r>
      <w:proofErr w:type="spellStart"/>
      <w:r>
        <w:t>SpA</w:t>
      </w:r>
      <w:proofErr w:type="spellEnd"/>
      <w:r>
        <w:t>.</w:t>
      </w:r>
    </w:p>
    <w:p w14:paraId="54FA9477" w14:textId="77777777" w:rsidR="007F6D33" w:rsidRDefault="007F6D33" w:rsidP="007F6D33">
      <w:pPr>
        <w:pStyle w:val="p1"/>
      </w:pPr>
      <w:r>
        <w:t xml:space="preserve">Joyce, J. (année non renseignée). </w:t>
      </w:r>
      <w:r>
        <w:rPr>
          <w:rStyle w:val="s1"/>
          <w:i/>
          <w:iCs/>
        </w:rPr>
        <w:t>Ulysse</w:t>
      </w:r>
      <w:r>
        <w:t>. Gallimard.</w:t>
      </w:r>
    </w:p>
    <w:p w14:paraId="2C1E6BBA" w14:textId="77777777" w:rsidR="007F6D33" w:rsidRDefault="007F6D33" w:rsidP="007F6D33">
      <w:pPr>
        <w:pStyle w:val="p1"/>
      </w:pPr>
      <w:r>
        <w:t xml:space="preserve">Joyce, J., &amp; Pound, E. (1970). </w:t>
      </w:r>
      <w:r>
        <w:rPr>
          <w:rStyle w:val="s1"/>
          <w:i/>
          <w:iCs/>
        </w:rPr>
        <w:t>Lettres d’Ezra Pound à James Joyce</w:t>
      </w:r>
      <w:r>
        <w:t xml:space="preserve"> (P. Lavergne, trad.). Mercure de France.</w:t>
      </w:r>
    </w:p>
    <w:p w14:paraId="261797E3" w14:textId="77777777" w:rsidR="007F6D33" w:rsidRDefault="007F6D33" w:rsidP="00D47A7B">
      <w:pPr>
        <w:pStyle w:val="p1"/>
      </w:pPr>
      <w:r>
        <w:t xml:space="preserve">Joyce, S. (1966). </w:t>
      </w:r>
      <w:r>
        <w:rPr>
          <w:rStyle w:val="s1"/>
          <w:i/>
          <w:iCs/>
        </w:rPr>
        <w:t>Le gardien de mon frère</w:t>
      </w:r>
      <w:r>
        <w:t xml:space="preserve"> (A. Grieve, </w:t>
      </w:r>
      <w:proofErr w:type="gramStart"/>
      <w:r>
        <w:t>trad.;</w:t>
      </w:r>
      <w:proofErr w:type="gramEnd"/>
      <w:r>
        <w:t xml:space="preserve"> préface de T. S. Eliot). Gallimard.</w:t>
      </w:r>
    </w:p>
    <w:p w14:paraId="722AA6B8" w14:textId="77777777" w:rsidR="007F6D33" w:rsidRDefault="007F6D33" w:rsidP="007F6D33">
      <w:pPr>
        <w:pStyle w:val="p1"/>
      </w:pPr>
      <w:r>
        <w:t xml:space="preserve">Joyce, S. (1982). </w:t>
      </w:r>
      <w:proofErr w:type="spellStart"/>
      <w:r>
        <w:rPr>
          <w:rStyle w:val="s1"/>
          <w:i/>
          <w:iCs/>
        </w:rPr>
        <w:t>My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Brother’s</w:t>
      </w:r>
      <w:proofErr w:type="spellEnd"/>
      <w:r>
        <w:rPr>
          <w:rStyle w:val="s1"/>
          <w:i/>
          <w:iCs/>
        </w:rPr>
        <w:t xml:space="preserve"> Keeper</w:t>
      </w:r>
      <w:r>
        <w:t>. Faber and Faber.</w:t>
      </w:r>
    </w:p>
    <w:p w14:paraId="694AD714" w14:textId="77777777" w:rsidR="007F6D33" w:rsidRDefault="007F6D33" w:rsidP="00D47A7B">
      <w:pPr>
        <w:pStyle w:val="p1"/>
      </w:pPr>
      <w:r>
        <w:t xml:space="preserve">Jurgenson, L. (2014). </w:t>
      </w:r>
      <w:r>
        <w:rPr>
          <w:rStyle w:val="s1"/>
          <w:i/>
          <w:iCs/>
        </w:rPr>
        <w:t>Au lieu du péril</w:t>
      </w:r>
      <w:r>
        <w:t>. Verdier.</w:t>
      </w:r>
    </w:p>
    <w:p w14:paraId="772A0C3A" w14:textId="77777777" w:rsidR="007F6D33" w:rsidRDefault="007F6D33" w:rsidP="007F6D33">
      <w:pPr>
        <w:pStyle w:val="p1"/>
      </w:pPr>
      <w:r>
        <w:t xml:space="preserve">Kaddour, H. (2015). </w:t>
      </w:r>
      <w:r>
        <w:rPr>
          <w:rStyle w:val="s1"/>
          <w:i/>
          <w:iCs/>
        </w:rPr>
        <w:t>Les prépondérants</w:t>
      </w:r>
      <w:r>
        <w:t>. Gallimard.</w:t>
      </w:r>
    </w:p>
    <w:p w14:paraId="232417D7" w14:textId="77777777" w:rsidR="007F6D33" w:rsidRDefault="007F6D33" w:rsidP="00D47A7B">
      <w:pPr>
        <w:pStyle w:val="p1"/>
      </w:pPr>
      <w:r>
        <w:t xml:space="preserve">Kenner, H. (1978).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Voices</w:t>
      </w:r>
      <w:proofErr w:type="spellEnd"/>
      <w:r>
        <w:t xml:space="preserve">. </w:t>
      </w:r>
      <w:proofErr w:type="spellStart"/>
      <w:r>
        <w:t>University</w:t>
      </w:r>
      <w:proofErr w:type="spellEnd"/>
      <w:r>
        <w:t xml:space="preserve"> of California </w:t>
      </w:r>
      <w:proofErr w:type="spellStart"/>
      <w:r>
        <w:t>Press</w:t>
      </w:r>
      <w:proofErr w:type="spellEnd"/>
      <w:r>
        <w:t>.</w:t>
      </w:r>
    </w:p>
    <w:p w14:paraId="3AB355DE" w14:textId="77777777" w:rsidR="007F6D33" w:rsidRDefault="007F6D33" w:rsidP="00D47A7B">
      <w:pPr>
        <w:pStyle w:val="p1"/>
      </w:pPr>
      <w:r>
        <w:t xml:space="preserve">Kenner, H. (1983). </w:t>
      </w:r>
      <w:r>
        <w:rPr>
          <w:rStyle w:val="s1"/>
          <w:i/>
          <w:iCs/>
        </w:rPr>
        <w:t xml:space="preserve">A Colder </w:t>
      </w:r>
      <w:proofErr w:type="gramStart"/>
      <w:r>
        <w:rPr>
          <w:rStyle w:val="s1"/>
          <w:i/>
          <w:iCs/>
        </w:rPr>
        <w:t>Eye:</w:t>
      </w:r>
      <w:proofErr w:type="gramEnd"/>
      <w:r>
        <w:rPr>
          <w:rStyle w:val="s1"/>
          <w:i/>
          <w:iCs/>
        </w:rPr>
        <w:t xml:space="preserve"> The Modern Irish </w:t>
      </w:r>
      <w:proofErr w:type="spellStart"/>
      <w:r>
        <w:rPr>
          <w:rStyle w:val="s1"/>
          <w:i/>
          <w:iCs/>
        </w:rPr>
        <w:t>Writers</w:t>
      </w:r>
      <w:proofErr w:type="spellEnd"/>
      <w:r>
        <w:t>. Alfred A. Knopf.</w:t>
      </w:r>
    </w:p>
    <w:p w14:paraId="0CF1F96C" w14:textId="77777777" w:rsidR="007F6D33" w:rsidRDefault="007F6D33" w:rsidP="00D47A7B">
      <w:pPr>
        <w:pStyle w:val="p1"/>
      </w:pPr>
      <w:r>
        <w:t xml:space="preserve">Kime, S. B. (1987). </w:t>
      </w:r>
      <w:r>
        <w:rPr>
          <w:rStyle w:val="s1"/>
          <w:i/>
          <w:iCs/>
        </w:rPr>
        <w:t>James Joyce</w:t>
      </w:r>
      <w:r>
        <w:t>. Branch Line.</w:t>
      </w:r>
    </w:p>
    <w:p w14:paraId="39FA5A8F" w14:textId="77777777" w:rsidR="007F6D33" w:rsidRDefault="007F6D33" w:rsidP="007F6D33">
      <w:pPr>
        <w:pStyle w:val="p1"/>
      </w:pPr>
      <w:r>
        <w:t xml:space="preserve">Lacan, J. (2005). </w:t>
      </w:r>
      <w:r>
        <w:rPr>
          <w:rStyle w:val="s1"/>
          <w:i/>
          <w:iCs/>
        </w:rPr>
        <w:t xml:space="preserve">Le Séminaire. Livre XXIII : Le </w:t>
      </w:r>
      <w:proofErr w:type="spellStart"/>
      <w:r>
        <w:rPr>
          <w:rStyle w:val="s1"/>
          <w:i/>
          <w:iCs/>
        </w:rPr>
        <w:t>Sinthome</w:t>
      </w:r>
      <w:proofErr w:type="spellEnd"/>
      <w:r>
        <w:t>. Seuil.</w:t>
      </w:r>
    </w:p>
    <w:p w14:paraId="5470EDE0" w14:textId="77777777" w:rsidR="007F6D33" w:rsidRDefault="007F6D33" w:rsidP="00D47A7B">
      <w:pPr>
        <w:pStyle w:val="p1"/>
      </w:pPr>
      <w:r>
        <w:t xml:space="preserve">Lacan, J., &amp; Aubert, J. (1982). </w:t>
      </w:r>
      <w:r>
        <w:rPr>
          <w:rStyle w:val="s1"/>
          <w:i/>
          <w:iCs/>
        </w:rPr>
        <w:t>Joyce le symptôme</w:t>
      </w:r>
      <w:r>
        <w:t xml:space="preserve"> (</w:t>
      </w:r>
      <w:r>
        <w:rPr>
          <w:rStyle w:val="s1"/>
          <w:i/>
          <w:iCs/>
        </w:rPr>
        <w:t>L’Âne</w:t>
      </w:r>
      <w:r>
        <w:t>, no 6). Analyse Nouvelle Expérience.</w:t>
      </w:r>
    </w:p>
    <w:p w14:paraId="0B62809F" w14:textId="77777777" w:rsidR="007F6D33" w:rsidRDefault="007F6D33" w:rsidP="007F6D33">
      <w:pPr>
        <w:pStyle w:val="p1"/>
      </w:pPr>
      <w:r>
        <w:t xml:space="preserve">Laisney, V. (2014). </w:t>
      </w:r>
      <w:r>
        <w:rPr>
          <w:rStyle w:val="s1"/>
          <w:i/>
          <w:iCs/>
        </w:rPr>
        <w:t>Sept génies : Voyage au centre de la littérature (Homère, Dante, Cervantès, Shakespeare, Hugo, Goethe, Joyce)</w:t>
      </w:r>
      <w:r>
        <w:t>. Les Impressions Nouvelles.</w:t>
      </w:r>
    </w:p>
    <w:p w14:paraId="5CED09DC" w14:textId="77777777" w:rsidR="007F6D33" w:rsidRDefault="007F6D33" w:rsidP="00D47A7B">
      <w:pPr>
        <w:pStyle w:val="p1"/>
      </w:pPr>
      <w:r>
        <w:t xml:space="preserve">Le Bihan, A. (2010). </w:t>
      </w:r>
      <w:r>
        <w:rPr>
          <w:rStyle w:val="s1"/>
          <w:i/>
          <w:iCs/>
        </w:rPr>
        <w:t>Je naviguerai vers l’autel de Joyce : Récit</w:t>
      </w:r>
      <w:r>
        <w:t>. Cherche Bruits.</w:t>
      </w:r>
    </w:p>
    <w:p w14:paraId="0CA01C4F" w14:textId="77777777" w:rsidR="007F6D33" w:rsidRDefault="007F6D33" w:rsidP="007F6D33">
      <w:pPr>
        <w:pStyle w:val="p1"/>
      </w:pPr>
      <w:r>
        <w:t xml:space="preserve">Le Brun, J. (2002). </w:t>
      </w:r>
      <w:r>
        <w:rPr>
          <w:rStyle w:val="s1"/>
          <w:i/>
          <w:iCs/>
        </w:rPr>
        <w:t>Le pur amour : De Platon à Lacan</w:t>
      </w:r>
      <w:r>
        <w:t>. Seuil.</w:t>
      </w:r>
    </w:p>
    <w:p w14:paraId="756ABEF0" w14:textId="77777777" w:rsidR="007F6D33" w:rsidRDefault="007F6D33" w:rsidP="007F6D33">
      <w:pPr>
        <w:pStyle w:val="p1"/>
      </w:pPr>
      <w:r>
        <w:t xml:space="preserve">Le Brun, J. (2009). </w:t>
      </w:r>
      <w:r>
        <w:rPr>
          <w:rStyle w:val="s1"/>
          <w:i/>
          <w:iCs/>
        </w:rPr>
        <w:t>Le pouvoir d’abdiquer : Essai sur la déchéance volontaire</w:t>
      </w:r>
      <w:r>
        <w:t>. Gallimard.</w:t>
      </w:r>
    </w:p>
    <w:p w14:paraId="1B2BFEE4" w14:textId="77777777" w:rsidR="007F6D33" w:rsidRDefault="007F6D33" w:rsidP="00D47A7B">
      <w:pPr>
        <w:pStyle w:val="p1"/>
      </w:pPr>
      <w:r>
        <w:rPr>
          <w:i/>
          <w:iCs/>
        </w:rPr>
        <w:t>Les Feuilles libres</w:t>
      </w:r>
      <w:r>
        <w:t xml:space="preserve">, 45–46. (1927). </w:t>
      </w:r>
      <w:r>
        <w:rPr>
          <w:rStyle w:val="s1"/>
          <w:i/>
          <w:iCs/>
        </w:rPr>
        <w:t>Hommage à Léon-Paul Fargues</w:t>
      </w:r>
      <w:r>
        <w:t>. Librairie de l’Étoile.</w:t>
      </w:r>
    </w:p>
    <w:p w14:paraId="01DE347E" w14:textId="77777777" w:rsidR="007F6D33" w:rsidRDefault="007F6D33" w:rsidP="00D47A7B">
      <w:pPr>
        <w:pStyle w:val="p1"/>
      </w:pPr>
      <w:r>
        <w:t xml:space="preserve">Levin, H. (1950). </w:t>
      </w:r>
      <w:r>
        <w:rPr>
          <w:rStyle w:val="s1"/>
          <w:i/>
          <w:iCs/>
        </w:rPr>
        <w:t>James Joyce</w:t>
      </w:r>
      <w:r>
        <w:t>. Robert Marin.</w:t>
      </w:r>
    </w:p>
    <w:p w14:paraId="44907A13" w14:textId="77777777" w:rsidR="007F6D33" w:rsidRDefault="007F6D33" w:rsidP="007F6D33">
      <w:pPr>
        <w:pStyle w:val="p1"/>
      </w:pPr>
      <w:r>
        <w:t xml:space="preserve">Litz, A. W. (1968). </w:t>
      </w:r>
      <w:r>
        <w:rPr>
          <w:rStyle w:val="s1"/>
          <w:i/>
          <w:iCs/>
        </w:rPr>
        <w:t>The Art of James Joyce</w:t>
      </w:r>
      <w:r>
        <w:t xml:space="preserve">. Oxford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75A7FC80" w14:textId="77777777" w:rsidR="007F6D33" w:rsidRDefault="007F6D33" w:rsidP="007F6D33">
      <w:pPr>
        <w:pStyle w:val="p1"/>
      </w:pPr>
      <w:r>
        <w:t xml:space="preserve">Lodge, D. (1977). </w:t>
      </w:r>
      <w:r>
        <w:rPr>
          <w:rStyle w:val="s1"/>
          <w:i/>
          <w:iCs/>
        </w:rPr>
        <w:t xml:space="preserve">The Modes of Modern </w:t>
      </w:r>
      <w:proofErr w:type="spellStart"/>
      <w:r>
        <w:rPr>
          <w:rStyle w:val="s1"/>
          <w:i/>
          <w:iCs/>
        </w:rPr>
        <w:t>Writing</w:t>
      </w:r>
      <w:proofErr w:type="spellEnd"/>
      <w:r>
        <w:t xml:space="preserve">. Hodder </w:t>
      </w:r>
      <w:proofErr w:type="spellStart"/>
      <w:r>
        <w:t>Education</w:t>
      </w:r>
      <w:proofErr w:type="spellEnd"/>
      <w:r>
        <w:t xml:space="preserve"> Group.</w:t>
      </w:r>
    </w:p>
    <w:p w14:paraId="488EA3ED" w14:textId="77777777" w:rsidR="007F6D33" w:rsidRDefault="007F6D33" w:rsidP="00D47A7B">
      <w:pPr>
        <w:pStyle w:val="p1"/>
      </w:pPr>
      <w:r>
        <w:t xml:space="preserve">MacCabe, C. (1979). </w:t>
      </w:r>
      <w:r>
        <w:rPr>
          <w:rStyle w:val="s1"/>
          <w:i/>
          <w:iCs/>
        </w:rPr>
        <w:t>James Joyce &amp; the Revolution of the Word</w:t>
      </w:r>
      <w:r>
        <w:t xml:space="preserve">. The Macmillan </w:t>
      </w:r>
      <w:proofErr w:type="spellStart"/>
      <w:r>
        <w:t>Press</w:t>
      </w:r>
      <w:proofErr w:type="spellEnd"/>
      <w:r>
        <w:t>.</w:t>
      </w:r>
    </w:p>
    <w:p w14:paraId="23338474" w14:textId="77777777" w:rsidR="007F6D33" w:rsidRDefault="007F6D33" w:rsidP="00D47A7B">
      <w:pPr>
        <w:pStyle w:val="p1"/>
      </w:pPr>
      <w:r>
        <w:t xml:space="preserve">MacCabe, C. (1982). </w:t>
      </w:r>
      <w:r>
        <w:rPr>
          <w:rStyle w:val="s1"/>
          <w:i/>
          <w:iCs/>
        </w:rPr>
        <w:t xml:space="preserve">James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New Perspectives</w:t>
      </w:r>
      <w:r>
        <w:t xml:space="preserve">. Harvester </w:t>
      </w:r>
      <w:proofErr w:type="spellStart"/>
      <w:r>
        <w:t>Press</w:t>
      </w:r>
      <w:proofErr w:type="spellEnd"/>
      <w:r>
        <w:t>.</w:t>
      </w:r>
    </w:p>
    <w:p w14:paraId="0A6D2951" w14:textId="77777777" w:rsidR="007F6D33" w:rsidRDefault="007F6D33" w:rsidP="007F6D33">
      <w:pPr>
        <w:pStyle w:val="p1"/>
      </w:pPr>
      <w:proofErr w:type="spellStart"/>
      <w:r>
        <w:lastRenderedPageBreak/>
        <w:t>MacCarvill</w:t>
      </w:r>
      <w:proofErr w:type="spellEnd"/>
      <w:r>
        <w:t xml:space="preserve">, E. (1958). </w:t>
      </w:r>
      <w:r>
        <w:rPr>
          <w:rStyle w:val="s1"/>
          <w:i/>
          <w:iCs/>
        </w:rPr>
        <w:t>Les années de formation de James Joyce à Dublin</w:t>
      </w:r>
      <w:r>
        <w:t>. Les Lettres Modernes.</w:t>
      </w:r>
    </w:p>
    <w:p w14:paraId="18D6AD5E" w14:textId="77777777" w:rsidR="007F6D33" w:rsidRDefault="007F6D33" w:rsidP="00D47A7B">
      <w:pPr>
        <w:pStyle w:val="p1"/>
      </w:pPr>
      <w:proofErr w:type="spellStart"/>
      <w:r>
        <w:t>MacGinley</w:t>
      </w:r>
      <w:proofErr w:type="spellEnd"/>
      <w:r>
        <w:t xml:space="preserve">, B. (1996).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Lives</w:t>
      </w:r>
      <w:r>
        <w:t xml:space="preserve">. </w:t>
      </w:r>
      <w:proofErr w:type="spellStart"/>
      <w:r>
        <w:t>University</w:t>
      </w:r>
      <w:proofErr w:type="spellEnd"/>
      <w:r>
        <w:t xml:space="preserve"> of North London.</w:t>
      </w:r>
    </w:p>
    <w:p w14:paraId="7EC5B7AD" w14:textId="77777777" w:rsidR="007F6D33" w:rsidRDefault="007F6D33" w:rsidP="007F6D33">
      <w:pPr>
        <w:pStyle w:val="p1"/>
      </w:pPr>
      <w:r>
        <w:t xml:space="preserve">Maddox, B. (1988). </w:t>
      </w:r>
      <w:r>
        <w:rPr>
          <w:rStyle w:val="s1"/>
          <w:i/>
          <w:iCs/>
        </w:rPr>
        <w:t>Nora</w:t>
      </w:r>
      <w:r>
        <w:t>. Hamish Hamilton.</w:t>
      </w:r>
    </w:p>
    <w:p w14:paraId="02246176" w14:textId="77777777" w:rsidR="007F6D33" w:rsidRDefault="007F6D33" w:rsidP="007F6D33">
      <w:pPr>
        <w:pStyle w:val="p1"/>
      </w:pPr>
      <w:r>
        <w:t xml:space="preserve">Maddox, B. (1989). </w:t>
      </w:r>
      <w:proofErr w:type="gramStart"/>
      <w:r>
        <w:rPr>
          <w:rStyle w:val="s1"/>
          <w:i/>
          <w:iCs/>
        </w:rPr>
        <w:t>Nora:</w:t>
      </w:r>
      <w:proofErr w:type="gramEnd"/>
      <w:r>
        <w:rPr>
          <w:rStyle w:val="s1"/>
          <w:i/>
          <w:iCs/>
        </w:rPr>
        <w:t xml:space="preserve"> A </w:t>
      </w:r>
      <w:proofErr w:type="spellStart"/>
      <w:r>
        <w:rPr>
          <w:rStyle w:val="s1"/>
          <w:i/>
          <w:iCs/>
        </w:rPr>
        <w:t>Biography</w:t>
      </w:r>
      <w:proofErr w:type="spellEnd"/>
      <w:r>
        <w:rPr>
          <w:rStyle w:val="s1"/>
          <w:i/>
          <w:iCs/>
        </w:rPr>
        <w:t xml:space="preserve"> of Nora Joyce</w:t>
      </w:r>
      <w:r>
        <w:t>. Minerva.</w:t>
      </w:r>
    </w:p>
    <w:p w14:paraId="48BB97DA" w14:textId="77777777" w:rsidR="007F6D33" w:rsidRDefault="007F6D33" w:rsidP="00D47A7B">
      <w:pPr>
        <w:pStyle w:val="p1"/>
      </w:pPr>
      <w:r>
        <w:t xml:space="preserve">Marengo Vaglio, C. (1985). </w:t>
      </w:r>
      <w:proofErr w:type="spellStart"/>
      <w:r>
        <w:rPr>
          <w:rStyle w:val="s1"/>
          <w:i/>
          <w:iCs/>
        </w:rPr>
        <w:t>Invito</w:t>
      </w:r>
      <w:proofErr w:type="spellEnd"/>
      <w:r>
        <w:rPr>
          <w:rStyle w:val="s1"/>
          <w:i/>
          <w:iCs/>
        </w:rPr>
        <w:t xml:space="preserve"> alla </w:t>
      </w:r>
      <w:proofErr w:type="spellStart"/>
      <w:r>
        <w:rPr>
          <w:rStyle w:val="s1"/>
          <w:i/>
          <w:iCs/>
        </w:rPr>
        <w:t>littera</w:t>
      </w:r>
      <w:proofErr w:type="spellEnd"/>
      <w:r>
        <w:rPr>
          <w:rStyle w:val="s1"/>
          <w:i/>
          <w:iCs/>
        </w:rPr>
        <w:t xml:space="preserve"> di Joyce</w:t>
      </w:r>
      <w:r>
        <w:t xml:space="preserve">. </w:t>
      </w:r>
      <w:proofErr w:type="spellStart"/>
      <w:r>
        <w:t>Mursia</w:t>
      </w:r>
      <w:proofErr w:type="spellEnd"/>
      <w:r>
        <w:t xml:space="preserve"> </w:t>
      </w:r>
      <w:proofErr w:type="spellStart"/>
      <w:r>
        <w:t>Editore</w:t>
      </w:r>
      <w:proofErr w:type="spellEnd"/>
      <w:r>
        <w:t>.</w:t>
      </w:r>
    </w:p>
    <w:p w14:paraId="5FBD5193" w14:textId="77777777" w:rsidR="007F6D33" w:rsidRDefault="007F6D33" w:rsidP="007F6D33">
      <w:pPr>
        <w:pStyle w:val="p1"/>
      </w:pPr>
      <w:r>
        <w:t xml:space="preserve">Marengo Vaglio, C., </w:t>
      </w:r>
      <w:proofErr w:type="spellStart"/>
      <w:r>
        <w:t>Bollettieri</w:t>
      </w:r>
      <w:proofErr w:type="spellEnd"/>
      <w:r>
        <w:t xml:space="preserve"> Bosinelli, R. M., &amp; Van </w:t>
      </w:r>
      <w:proofErr w:type="spellStart"/>
      <w:r>
        <w:t>Boheemen</w:t>
      </w:r>
      <w:proofErr w:type="spellEnd"/>
      <w:r>
        <w:t xml:space="preserve">, C. (1992). </w:t>
      </w:r>
      <w:r>
        <w:rPr>
          <w:rStyle w:val="s1"/>
          <w:i/>
          <w:iCs/>
        </w:rPr>
        <w:t xml:space="preserve">The </w:t>
      </w:r>
      <w:proofErr w:type="spellStart"/>
      <w:r>
        <w:rPr>
          <w:rStyle w:val="s1"/>
          <w:i/>
          <w:iCs/>
        </w:rPr>
        <w:t>Languages</w:t>
      </w:r>
      <w:proofErr w:type="spellEnd"/>
      <w:r>
        <w:rPr>
          <w:rStyle w:val="s1"/>
          <w:i/>
          <w:iCs/>
        </w:rPr>
        <w:t xml:space="preserve"> of Joyce 1988</w:t>
      </w:r>
      <w:r>
        <w:t>. John Benjamins.</w:t>
      </w:r>
    </w:p>
    <w:p w14:paraId="7CEF5AE7" w14:textId="77777777" w:rsidR="007F6D33" w:rsidRDefault="007F6D33" w:rsidP="00D47A7B">
      <w:pPr>
        <w:pStyle w:val="p1"/>
      </w:pPr>
      <w:r>
        <w:t xml:space="preserve">Martin, A. (1990). </w:t>
      </w:r>
      <w:r>
        <w:rPr>
          <w:rStyle w:val="s1"/>
          <w:i/>
          <w:iCs/>
        </w:rPr>
        <w:t xml:space="preserve">James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The </w:t>
      </w:r>
      <w:proofErr w:type="spellStart"/>
      <w:r>
        <w:rPr>
          <w:rStyle w:val="s1"/>
          <w:i/>
          <w:iCs/>
        </w:rPr>
        <w:t>Artist</w:t>
      </w:r>
      <w:proofErr w:type="spellEnd"/>
      <w:r>
        <w:rPr>
          <w:rStyle w:val="s1"/>
          <w:i/>
          <w:iCs/>
        </w:rPr>
        <w:t xml:space="preserve"> and the </w:t>
      </w:r>
      <w:proofErr w:type="gramStart"/>
      <w:r>
        <w:rPr>
          <w:rStyle w:val="s1"/>
          <w:i/>
          <w:iCs/>
        </w:rPr>
        <w:t>Labyrinth:</w:t>
      </w:r>
      <w:proofErr w:type="gramEnd"/>
      <w:r>
        <w:rPr>
          <w:rStyle w:val="s1"/>
          <w:i/>
          <w:iCs/>
        </w:rPr>
        <w:t xml:space="preserve"> A Critical Re-</w:t>
      </w:r>
      <w:proofErr w:type="spellStart"/>
      <w:r>
        <w:rPr>
          <w:rStyle w:val="s1"/>
          <w:i/>
          <w:iCs/>
        </w:rPr>
        <w:t>evaluation</w:t>
      </w:r>
      <w:proofErr w:type="spellEnd"/>
      <w:r>
        <w:t>. Ryan Publishing.</w:t>
      </w:r>
    </w:p>
    <w:p w14:paraId="057F3C58" w14:textId="77777777" w:rsidR="007F6D33" w:rsidRDefault="007F6D33" w:rsidP="00D47A7B">
      <w:pPr>
        <w:pStyle w:val="p1"/>
      </w:pPr>
      <w:r>
        <w:t xml:space="preserve">Mason, M. (1977). </w:t>
      </w:r>
      <w:r>
        <w:rPr>
          <w:rStyle w:val="s1"/>
          <w:i/>
          <w:iCs/>
        </w:rPr>
        <w:t xml:space="preserve">James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Ulysses</w:t>
      </w:r>
      <w:r>
        <w:t>. Edward Arnold.</w:t>
      </w:r>
    </w:p>
    <w:p w14:paraId="7D3AA926" w14:textId="77777777" w:rsidR="007F6D33" w:rsidRDefault="007F6D33" w:rsidP="00D47A7B">
      <w:pPr>
        <w:pStyle w:val="p1"/>
      </w:pPr>
      <w:r>
        <w:t xml:space="preserve">Massara, G. (2017). </w:t>
      </w:r>
      <w:proofErr w:type="spellStart"/>
      <w:r>
        <w:rPr>
          <w:rStyle w:val="s1"/>
          <w:i/>
          <w:iCs/>
        </w:rPr>
        <w:t>Costellazioni</w:t>
      </w:r>
      <w:proofErr w:type="spellEnd"/>
      <w:r>
        <w:t>. Pagine.</w:t>
      </w:r>
    </w:p>
    <w:p w14:paraId="4E7804F3" w14:textId="77777777" w:rsidR="007F6D33" w:rsidRDefault="007F6D33" w:rsidP="00D47A7B">
      <w:pPr>
        <w:pStyle w:val="p1"/>
      </w:pPr>
      <w:proofErr w:type="spellStart"/>
      <w:r>
        <w:t>Mayoux</w:t>
      </w:r>
      <w:proofErr w:type="spellEnd"/>
      <w:r>
        <w:t xml:space="preserve">, J.-J. (1965). </w:t>
      </w:r>
      <w:r>
        <w:rPr>
          <w:rStyle w:val="s1"/>
          <w:i/>
          <w:iCs/>
        </w:rPr>
        <w:t>Joyce</w:t>
      </w:r>
      <w:r>
        <w:t>. Gallimard.</w:t>
      </w:r>
    </w:p>
    <w:p w14:paraId="6D62B890" w14:textId="77777777" w:rsidR="007F6D33" w:rsidRDefault="007F6D33" w:rsidP="00D47A7B">
      <w:pPr>
        <w:pStyle w:val="p1"/>
      </w:pPr>
      <w:r>
        <w:t xml:space="preserve">McHugh, R. (1980). </w:t>
      </w:r>
      <w:r>
        <w:rPr>
          <w:rStyle w:val="s1"/>
          <w:i/>
          <w:iCs/>
        </w:rPr>
        <w:t xml:space="preserve">Annotations to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 xml:space="preserve">. Johns Hopkins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7F4F67CA" w14:textId="77777777" w:rsidR="007F6D33" w:rsidRDefault="007F6D33" w:rsidP="00D47A7B">
      <w:pPr>
        <w:pStyle w:val="p1"/>
      </w:pPr>
      <w:r>
        <w:t xml:space="preserve">Melchiori, G. (1984). </w:t>
      </w:r>
      <w:r>
        <w:rPr>
          <w:rStyle w:val="s1"/>
          <w:i/>
          <w:iCs/>
        </w:rPr>
        <w:t>Joyce in Rome</w:t>
      </w:r>
      <w:r>
        <w:t>. Bulzoni Editore.</w:t>
      </w:r>
    </w:p>
    <w:p w14:paraId="244DBDC6" w14:textId="77777777" w:rsidR="007F6D33" w:rsidRDefault="007F6D33" w:rsidP="00D47A7B">
      <w:pPr>
        <w:pStyle w:val="p1"/>
      </w:pPr>
      <w:r>
        <w:t xml:space="preserve">Melchiori, G. (1995). </w:t>
      </w:r>
      <w:r>
        <w:rPr>
          <w:rStyle w:val="s1"/>
          <w:i/>
          <w:iCs/>
        </w:rPr>
        <w:t xml:space="preserve">Joyce </w:t>
      </w:r>
      <w:proofErr w:type="spellStart"/>
      <w:r>
        <w:rPr>
          <w:rStyle w:val="s1"/>
          <w:i/>
          <w:iCs/>
        </w:rPr>
        <w:t>Studies</w:t>
      </w:r>
      <w:proofErr w:type="spellEnd"/>
      <w:r>
        <w:rPr>
          <w:rStyle w:val="s1"/>
          <w:i/>
          <w:iCs/>
        </w:rPr>
        <w:t xml:space="preserve"> in Italy</w:t>
      </w:r>
      <w:r>
        <w:t xml:space="preserve"> (Vol. 4). Bulzoni Editore.</w:t>
      </w:r>
    </w:p>
    <w:p w14:paraId="5576257A" w14:textId="77777777" w:rsidR="007F6D33" w:rsidRDefault="007F6D33" w:rsidP="00D47A7B">
      <w:pPr>
        <w:pStyle w:val="p1"/>
      </w:pPr>
      <w:r>
        <w:t xml:space="preserve">Melchiori, G. (2007). </w:t>
      </w:r>
      <w:r>
        <w:rPr>
          <w:rStyle w:val="s1"/>
          <w:i/>
          <w:iCs/>
        </w:rPr>
        <w:t>Baroque Joyce</w:t>
      </w:r>
      <w:r>
        <w:t>. Bulzoni Editore.</w:t>
      </w:r>
    </w:p>
    <w:p w14:paraId="30889D47" w14:textId="77777777" w:rsidR="007F6D33" w:rsidRDefault="007F6D33" w:rsidP="00D47A7B">
      <w:pPr>
        <w:pStyle w:val="p1"/>
      </w:pPr>
      <w:r>
        <w:t xml:space="preserve">Melchiori, G., &amp; De Petris, C. (année non renseignée). </w:t>
      </w:r>
      <w:r>
        <w:rPr>
          <w:rStyle w:val="s1"/>
          <w:i/>
          <w:iCs/>
        </w:rPr>
        <w:t xml:space="preserve">Joyce </w:t>
      </w:r>
      <w:proofErr w:type="spellStart"/>
      <w:r>
        <w:rPr>
          <w:rStyle w:val="s1"/>
          <w:i/>
          <w:iCs/>
        </w:rPr>
        <w:t>Studies</w:t>
      </w:r>
      <w:proofErr w:type="spellEnd"/>
      <w:r>
        <w:rPr>
          <w:rStyle w:val="s1"/>
          <w:i/>
          <w:iCs/>
        </w:rPr>
        <w:t xml:space="preserve"> in Italy</w:t>
      </w:r>
      <w:r>
        <w:t xml:space="preserve"> (Vol. 2). Éditeur non renseigné.</w:t>
      </w:r>
    </w:p>
    <w:p w14:paraId="04066C1D" w14:textId="77777777" w:rsidR="007F6D33" w:rsidRDefault="007F6D33" w:rsidP="007F6D33">
      <w:pPr>
        <w:pStyle w:val="p1"/>
      </w:pPr>
      <w:proofErr w:type="spellStart"/>
      <w:r>
        <w:t>Mercanton</w:t>
      </w:r>
      <w:proofErr w:type="spellEnd"/>
      <w:r>
        <w:t xml:space="preserve">, J. (1993). </w:t>
      </w:r>
      <w:r>
        <w:rPr>
          <w:rStyle w:val="s1"/>
          <w:i/>
          <w:iCs/>
        </w:rPr>
        <w:t>Les heures de James Joyce</w:t>
      </w:r>
      <w:r>
        <w:t>. Actes Sud.</w:t>
      </w:r>
    </w:p>
    <w:p w14:paraId="056E344F" w14:textId="77777777" w:rsidR="007F6D33" w:rsidRDefault="007F6D33" w:rsidP="007F6D33">
      <w:pPr>
        <w:pStyle w:val="p1"/>
      </w:pPr>
      <w:proofErr w:type="spellStart"/>
      <w:r>
        <w:t>Mercanton</w:t>
      </w:r>
      <w:proofErr w:type="spellEnd"/>
      <w:r>
        <w:t xml:space="preserve">, J. (1993). </w:t>
      </w:r>
      <w:r>
        <w:rPr>
          <w:rStyle w:val="s1"/>
          <w:i/>
          <w:iCs/>
        </w:rPr>
        <w:t>Les heures de James Joyce</w:t>
      </w:r>
      <w:r>
        <w:t>. Actes Sud.</w:t>
      </w:r>
    </w:p>
    <w:p w14:paraId="6FD96EC6" w14:textId="77777777" w:rsidR="007F6D33" w:rsidRDefault="007F6D33" w:rsidP="00D47A7B">
      <w:pPr>
        <w:pStyle w:val="p1"/>
      </w:pPr>
      <w:proofErr w:type="spellStart"/>
      <w:r>
        <w:t>Mercanton</w:t>
      </w:r>
      <w:proofErr w:type="spellEnd"/>
      <w:r>
        <w:t xml:space="preserve">, J. (2002). </w:t>
      </w:r>
      <w:r>
        <w:rPr>
          <w:rStyle w:val="s1"/>
          <w:i/>
          <w:iCs/>
        </w:rPr>
        <w:t>Écrits sur James Joyce</w:t>
      </w:r>
      <w:r>
        <w:t>. L’Aire Bleue.</w:t>
      </w:r>
    </w:p>
    <w:p w14:paraId="037B84FD" w14:textId="77777777" w:rsidR="007F6D33" w:rsidRDefault="007F6D33" w:rsidP="00D47A7B">
      <w:pPr>
        <w:pStyle w:val="p1"/>
      </w:pPr>
      <w:r>
        <w:t xml:space="preserve">Michaud, G., &amp; Sherry, S. (1996). </w:t>
      </w:r>
      <w:r>
        <w:rPr>
          <w:rStyle w:val="s1"/>
          <w:i/>
          <w:iCs/>
        </w:rPr>
        <w:t xml:space="preserve">Joyce : L’atelier des modernes. Épiphanies.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>. Le Castor Astral.</w:t>
      </w:r>
    </w:p>
    <w:p w14:paraId="34A99655" w14:textId="77777777" w:rsidR="007F6D33" w:rsidRDefault="007F6D33" w:rsidP="007F6D33">
      <w:pPr>
        <w:pStyle w:val="p1"/>
      </w:pPr>
      <w:r>
        <w:t xml:space="preserve">Murat, L. (2003). </w:t>
      </w:r>
      <w:r>
        <w:rPr>
          <w:rStyle w:val="s1"/>
          <w:i/>
          <w:iCs/>
        </w:rPr>
        <w:t>Passage de l’Odéon</w:t>
      </w:r>
      <w:r>
        <w:t>. Fayard.</w:t>
      </w:r>
    </w:p>
    <w:p w14:paraId="68F90C19" w14:textId="77777777" w:rsidR="007F6D33" w:rsidRDefault="007F6D33" w:rsidP="00D47A7B">
      <w:pPr>
        <w:pStyle w:val="p1"/>
      </w:pPr>
      <w:r>
        <w:t xml:space="preserve">Nagel. (1977). </w:t>
      </w:r>
      <w:r>
        <w:rPr>
          <w:rStyle w:val="s1"/>
          <w:i/>
          <w:iCs/>
        </w:rPr>
        <w:t>Irlande</w:t>
      </w:r>
      <w:r>
        <w:t>. Nagel.</w:t>
      </w:r>
    </w:p>
    <w:p w14:paraId="35521764" w14:textId="77777777" w:rsidR="007F6D33" w:rsidRDefault="007F6D33" w:rsidP="007F6D33">
      <w:pPr>
        <w:pStyle w:val="p1"/>
      </w:pPr>
      <w:proofErr w:type="spellStart"/>
      <w:r>
        <w:t>Néboit-Mombet</w:t>
      </w:r>
      <w:proofErr w:type="spellEnd"/>
      <w:r>
        <w:t xml:space="preserve">, J. (2005). </w:t>
      </w:r>
      <w:r>
        <w:rPr>
          <w:rStyle w:val="s1"/>
          <w:i/>
          <w:iCs/>
        </w:rPr>
        <w:t>L’image de la Russie dans le roman français</w:t>
      </w:r>
      <w:r>
        <w:t>. Presses Universitaires Blaise-Pascal.</w:t>
      </w:r>
    </w:p>
    <w:p w14:paraId="295817EB" w14:textId="77777777" w:rsidR="007F6D33" w:rsidRDefault="007F6D33" w:rsidP="00D47A7B">
      <w:pPr>
        <w:pStyle w:val="p1"/>
      </w:pPr>
      <w:r>
        <w:lastRenderedPageBreak/>
        <w:t xml:space="preserve">Newman, R. D., &amp; Thornton, W. (1987).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Ulysses</w:t>
      </w:r>
      <w:r>
        <w:t xml:space="preserve">. Associated </w:t>
      </w:r>
      <w:proofErr w:type="spellStart"/>
      <w:r>
        <w:t>University</w:t>
      </w:r>
      <w:proofErr w:type="spellEnd"/>
      <w:r>
        <w:t xml:space="preserve"> Presses.</w:t>
      </w:r>
    </w:p>
    <w:p w14:paraId="339A5BE0" w14:textId="77777777" w:rsidR="007F6D33" w:rsidRDefault="007F6D33" w:rsidP="007F6D33">
      <w:pPr>
        <w:pStyle w:val="p1"/>
      </w:pPr>
      <w:r>
        <w:t xml:space="preserve">Nicholson, R. (1988). </w:t>
      </w:r>
      <w:r>
        <w:rPr>
          <w:rStyle w:val="s1"/>
          <w:i/>
          <w:iCs/>
        </w:rPr>
        <w:t xml:space="preserve">Ulysses </w:t>
      </w:r>
      <w:proofErr w:type="gramStart"/>
      <w:r>
        <w:rPr>
          <w:rStyle w:val="s1"/>
          <w:i/>
          <w:iCs/>
        </w:rPr>
        <w:t>Guide:</w:t>
      </w:r>
      <w:proofErr w:type="gramEnd"/>
      <w:r>
        <w:rPr>
          <w:rStyle w:val="s1"/>
          <w:i/>
          <w:iCs/>
        </w:rPr>
        <w:t xml:space="preserve"> Tours </w:t>
      </w:r>
      <w:proofErr w:type="spellStart"/>
      <w:r>
        <w:rPr>
          <w:rStyle w:val="s1"/>
          <w:i/>
          <w:iCs/>
        </w:rPr>
        <w:t>Through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Dublin</w:t>
      </w:r>
      <w:r>
        <w:t>. Methuen.</w:t>
      </w:r>
    </w:p>
    <w:p w14:paraId="43C3817B" w14:textId="77777777" w:rsidR="007F6D33" w:rsidRDefault="007F6D33" w:rsidP="007F6D33">
      <w:pPr>
        <w:pStyle w:val="p1"/>
      </w:pPr>
      <w:r>
        <w:t xml:space="preserve">Nicholson, R. (1996). </w:t>
      </w:r>
      <w:r>
        <w:rPr>
          <w:rStyle w:val="s1"/>
          <w:i/>
          <w:iCs/>
        </w:rPr>
        <w:t>Promenades dans le Dublin de Joyce</w:t>
      </w:r>
      <w:r>
        <w:t>. Anatolia.</w:t>
      </w:r>
    </w:p>
    <w:p w14:paraId="3E4B351C" w14:textId="77777777" w:rsidR="007F6D33" w:rsidRDefault="007F6D33" w:rsidP="00D47A7B">
      <w:pPr>
        <w:pStyle w:val="p1"/>
      </w:pPr>
      <w:r>
        <w:t xml:space="preserve">O’Brien, E. (1999). </w:t>
      </w:r>
      <w:r>
        <w:rPr>
          <w:rStyle w:val="s1"/>
          <w:i/>
          <w:iCs/>
        </w:rPr>
        <w:t>James Joyce</w:t>
      </w:r>
      <w:r>
        <w:t>. Weidenfeld &amp; Nicolson.</w:t>
      </w:r>
    </w:p>
    <w:p w14:paraId="66413C73" w14:textId="77777777" w:rsidR="007F6D33" w:rsidRDefault="007F6D33" w:rsidP="00D47A7B">
      <w:pPr>
        <w:pStyle w:val="p1"/>
      </w:pPr>
      <w:r>
        <w:t xml:space="preserve">Pajak, F., &amp; Tennet, Y. (2001). </w:t>
      </w:r>
      <w:r>
        <w:rPr>
          <w:rStyle w:val="s1"/>
          <w:i/>
          <w:iCs/>
        </w:rPr>
        <w:t>Humour Joyce</w:t>
      </w:r>
      <w:r>
        <w:t>. Presses Universitaires de France.</w:t>
      </w:r>
    </w:p>
    <w:p w14:paraId="6FB8FA57" w14:textId="77777777" w:rsidR="007F6D33" w:rsidRDefault="007F6D33" w:rsidP="00D47A7B">
      <w:pPr>
        <w:pStyle w:val="p1"/>
      </w:pPr>
      <w:r>
        <w:t xml:space="preserve">Paris, J. (1957). </w:t>
      </w:r>
      <w:r>
        <w:rPr>
          <w:rStyle w:val="s1"/>
          <w:i/>
          <w:iCs/>
        </w:rPr>
        <w:t>James Joyce par lui-même</w:t>
      </w:r>
      <w:r>
        <w:t>. Seuil.</w:t>
      </w:r>
    </w:p>
    <w:p w14:paraId="2668D165" w14:textId="77777777" w:rsidR="007F6D33" w:rsidRDefault="007F6D33" w:rsidP="00D47A7B">
      <w:pPr>
        <w:pStyle w:val="p1"/>
      </w:pPr>
      <w:r>
        <w:t xml:space="preserve">Paris, J. (1957). </w:t>
      </w:r>
      <w:r>
        <w:rPr>
          <w:rStyle w:val="s1"/>
          <w:i/>
          <w:iCs/>
        </w:rPr>
        <w:t>James Joyce par lui-même</w:t>
      </w:r>
      <w:r>
        <w:t>. Seuil.</w:t>
      </w:r>
    </w:p>
    <w:p w14:paraId="1E35D7DA" w14:textId="77777777" w:rsidR="007F6D33" w:rsidRDefault="007F6D33" w:rsidP="00D47A7B">
      <w:pPr>
        <w:pStyle w:val="p1"/>
      </w:pPr>
      <w:proofErr w:type="spellStart"/>
      <w:r>
        <w:t>Parrinder</w:t>
      </w:r>
      <w:proofErr w:type="spellEnd"/>
      <w:r>
        <w:t xml:space="preserve">, P. (1984). </w:t>
      </w:r>
      <w:r>
        <w:rPr>
          <w:rStyle w:val="s1"/>
          <w:i/>
          <w:iCs/>
        </w:rPr>
        <w:t>James Joyce</w:t>
      </w:r>
      <w:r>
        <w:t xml:space="preserve">. Cambridge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12A6769A" w14:textId="77777777" w:rsidR="007F6D33" w:rsidRDefault="007F6D33" w:rsidP="007F6D33">
      <w:pPr>
        <w:pStyle w:val="p1"/>
      </w:pPr>
      <w:r>
        <w:t xml:space="preserve">Pound, E., &amp; Joyce, J. (1970). </w:t>
      </w:r>
      <w:r>
        <w:rPr>
          <w:rStyle w:val="s1"/>
          <w:i/>
          <w:iCs/>
        </w:rPr>
        <w:t>Pound/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The Letters of Ezra Pound to James Joyce</w:t>
      </w:r>
      <w:r>
        <w:t xml:space="preserve">. New Directions </w:t>
      </w:r>
      <w:proofErr w:type="spellStart"/>
      <w:r>
        <w:t>Paperbooks</w:t>
      </w:r>
      <w:proofErr w:type="spellEnd"/>
      <w:r>
        <w:t>.</w:t>
      </w:r>
    </w:p>
    <w:p w14:paraId="1720B276" w14:textId="77777777" w:rsidR="007F6D33" w:rsidRDefault="007F6D33" w:rsidP="007F6D33">
      <w:pPr>
        <w:pStyle w:val="p1"/>
      </w:pPr>
      <w:r>
        <w:t xml:space="preserve">Pound, E., &amp; Joyce, J. (année non renseignée). </w:t>
      </w:r>
      <w:r>
        <w:rPr>
          <w:rStyle w:val="s1"/>
          <w:i/>
          <w:iCs/>
        </w:rPr>
        <w:t>The Letters of Ezra Pound to James Joyce</w:t>
      </w:r>
      <w:r>
        <w:t xml:space="preserve">. New Directions </w:t>
      </w:r>
      <w:proofErr w:type="spellStart"/>
      <w:r>
        <w:t>Paperbacks</w:t>
      </w:r>
      <w:proofErr w:type="spellEnd"/>
      <w:r>
        <w:t>.</w:t>
      </w:r>
    </w:p>
    <w:p w14:paraId="5C6B1B67" w14:textId="77777777" w:rsidR="007F6D33" w:rsidRDefault="007F6D33" w:rsidP="00D47A7B">
      <w:pPr>
        <w:pStyle w:val="p1"/>
      </w:pPr>
      <w:r>
        <w:t xml:space="preserve">Power, A. (1979). </w:t>
      </w:r>
      <w:r>
        <w:rPr>
          <w:rStyle w:val="s1"/>
          <w:i/>
          <w:iCs/>
        </w:rPr>
        <w:t>Entretiens avec James Joyce et souvenirs de James Joyce</w:t>
      </w:r>
      <w:r>
        <w:t xml:space="preserve"> (P. Soupault, trad.). Belfond.</w:t>
      </w:r>
    </w:p>
    <w:p w14:paraId="140723A6" w14:textId="77777777" w:rsidR="007F6D33" w:rsidRDefault="007F6D33" w:rsidP="00D47A7B">
      <w:pPr>
        <w:pStyle w:val="p1"/>
      </w:pPr>
      <w:r>
        <w:t xml:space="preserve">Power, A. (1979). </w:t>
      </w:r>
      <w:r>
        <w:rPr>
          <w:rStyle w:val="s1"/>
          <w:i/>
          <w:iCs/>
        </w:rPr>
        <w:t>Entretiens avec Joyce et souvenirs de James Joyce</w:t>
      </w:r>
      <w:r>
        <w:t xml:space="preserve"> (P. Soupault, trad.). Belfond.</w:t>
      </w:r>
    </w:p>
    <w:p w14:paraId="70EF59FD" w14:textId="77777777" w:rsidR="007F6D33" w:rsidRDefault="007F6D33" w:rsidP="00D47A7B">
      <w:pPr>
        <w:pStyle w:val="p1"/>
      </w:pPr>
      <w:r>
        <w:t xml:space="preserve">Prescott, J. (1959). </w:t>
      </w:r>
      <w:r>
        <w:rPr>
          <w:rStyle w:val="s1"/>
          <w:i/>
          <w:iCs/>
        </w:rPr>
        <w:t>James Joyce</w:t>
      </w:r>
      <w:r>
        <w:t xml:space="preserve"> (1re partie). Revue des Lettres Modernes.</w:t>
      </w:r>
    </w:p>
    <w:p w14:paraId="295C3214" w14:textId="77777777" w:rsidR="007F6D33" w:rsidRDefault="007F6D33" w:rsidP="00D47A7B">
      <w:pPr>
        <w:pStyle w:val="p1"/>
      </w:pPr>
      <w:r>
        <w:t xml:space="preserve">Price, S. (2016). </w:t>
      </w:r>
      <w:r>
        <w:rPr>
          <w:rStyle w:val="s1"/>
          <w:i/>
          <w:iCs/>
        </w:rPr>
        <w:t>James Joyce et Italo Svevo</w:t>
      </w:r>
      <w:r>
        <w:t xml:space="preserve">. Somerville </w:t>
      </w:r>
      <w:proofErr w:type="spellStart"/>
      <w:r>
        <w:t>Press</w:t>
      </w:r>
      <w:proofErr w:type="spellEnd"/>
      <w:r>
        <w:t>.</w:t>
      </w:r>
    </w:p>
    <w:p w14:paraId="50F9E3C9" w14:textId="77777777" w:rsidR="007F6D33" w:rsidRDefault="007F6D33" w:rsidP="00D47A7B">
      <w:pPr>
        <w:pStyle w:val="p1"/>
      </w:pPr>
      <w:proofErr w:type="spellStart"/>
      <w:r>
        <w:t>Rabaté</w:t>
      </w:r>
      <w:proofErr w:type="spellEnd"/>
      <w:r>
        <w:t xml:space="preserve">, J.-M. (1984). </w:t>
      </w:r>
      <w:r>
        <w:rPr>
          <w:rStyle w:val="s1"/>
          <w:i/>
          <w:iCs/>
        </w:rPr>
        <w:t>Joyce : Portrait de l’auteur en autre lecteur</w:t>
      </w:r>
      <w:r>
        <w:t>. Cistre.</w:t>
      </w:r>
    </w:p>
    <w:p w14:paraId="1DA46A8B" w14:textId="77777777" w:rsidR="007F6D33" w:rsidRDefault="007F6D33" w:rsidP="00D47A7B">
      <w:pPr>
        <w:pStyle w:val="p1"/>
      </w:pPr>
      <w:proofErr w:type="spellStart"/>
      <w:r>
        <w:t>Rabaté</w:t>
      </w:r>
      <w:proofErr w:type="spellEnd"/>
      <w:r>
        <w:t xml:space="preserve">, J.-M. (1993). </w:t>
      </w:r>
      <w:r>
        <w:rPr>
          <w:rStyle w:val="s1"/>
          <w:i/>
          <w:iCs/>
        </w:rPr>
        <w:t>James Joyce</w:t>
      </w:r>
      <w:r>
        <w:t>. Hachette.</w:t>
      </w:r>
    </w:p>
    <w:p w14:paraId="479805C7" w14:textId="77777777" w:rsidR="007F6D33" w:rsidRDefault="007F6D33" w:rsidP="00D47A7B">
      <w:pPr>
        <w:pStyle w:val="p1"/>
      </w:pPr>
      <w:proofErr w:type="spellStart"/>
      <w:r>
        <w:t>Rabaté</w:t>
      </w:r>
      <w:proofErr w:type="spellEnd"/>
      <w:r>
        <w:t xml:space="preserve">, J.-M. (1993). </w:t>
      </w:r>
      <w:r>
        <w:rPr>
          <w:rStyle w:val="s1"/>
          <w:i/>
          <w:iCs/>
        </w:rPr>
        <w:t>James Joyce</w:t>
      </w:r>
      <w:r>
        <w:t>. Hachette.</w:t>
      </w:r>
    </w:p>
    <w:p w14:paraId="2E226E5F" w14:textId="77777777" w:rsidR="007F6D33" w:rsidRDefault="007F6D33" w:rsidP="00D47A7B">
      <w:pPr>
        <w:pStyle w:val="p1"/>
      </w:pPr>
      <w:proofErr w:type="spellStart"/>
      <w:r>
        <w:t>Rabaté</w:t>
      </w:r>
      <w:proofErr w:type="spellEnd"/>
      <w:r>
        <w:t xml:space="preserve">, J.-M. (2001). </w:t>
      </w:r>
      <w:r>
        <w:rPr>
          <w:rStyle w:val="s1"/>
          <w:i/>
          <w:iCs/>
        </w:rPr>
        <w:t xml:space="preserve">James Joyce and the </w:t>
      </w:r>
      <w:proofErr w:type="spellStart"/>
      <w:r>
        <w:rPr>
          <w:rStyle w:val="s1"/>
          <w:i/>
          <w:iCs/>
        </w:rPr>
        <w:t>Politics</w:t>
      </w:r>
      <w:proofErr w:type="spellEnd"/>
      <w:r>
        <w:rPr>
          <w:rStyle w:val="s1"/>
          <w:i/>
          <w:iCs/>
        </w:rPr>
        <w:t xml:space="preserve"> of </w:t>
      </w:r>
      <w:proofErr w:type="spellStart"/>
      <w:r>
        <w:rPr>
          <w:rStyle w:val="s1"/>
          <w:i/>
          <w:iCs/>
        </w:rPr>
        <w:t>Egoism</w:t>
      </w:r>
      <w:proofErr w:type="spellEnd"/>
      <w:r>
        <w:t xml:space="preserve">. Cambridge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79F10C7F" w14:textId="77777777" w:rsidR="007F6D33" w:rsidRDefault="007F6D33" w:rsidP="00D47A7B">
      <w:pPr>
        <w:pStyle w:val="p1"/>
      </w:pPr>
      <w:proofErr w:type="spellStart"/>
      <w:r>
        <w:t>Rabaté</w:t>
      </w:r>
      <w:proofErr w:type="spellEnd"/>
      <w:r>
        <w:t xml:space="preserve">, J.-M. (2022). </w:t>
      </w:r>
      <w:r>
        <w:rPr>
          <w:rStyle w:val="s1"/>
          <w:i/>
          <w:iCs/>
        </w:rPr>
        <w:t>Joyce, hérétique et prodigue</w:t>
      </w:r>
      <w:r>
        <w:t xml:space="preserve">. Éditions </w:t>
      </w:r>
      <w:proofErr w:type="spellStart"/>
      <w:r>
        <w:t>Stilus</w:t>
      </w:r>
      <w:proofErr w:type="spellEnd"/>
      <w:r>
        <w:t>.</w:t>
      </w:r>
    </w:p>
    <w:p w14:paraId="2F796A1C" w14:textId="77777777" w:rsidR="007F6D33" w:rsidRDefault="007F6D33" w:rsidP="00D47A7B">
      <w:pPr>
        <w:pStyle w:val="p1"/>
      </w:pPr>
      <w:r>
        <w:t xml:space="preserve">Ruggieri, F. (1998). </w:t>
      </w:r>
      <w:r>
        <w:rPr>
          <w:rStyle w:val="s1"/>
          <w:i/>
          <w:iCs/>
        </w:rPr>
        <w:t xml:space="preserve">Joyce </w:t>
      </w:r>
      <w:proofErr w:type="spellStart"/>
      <w:r>
        <w:rPr>
          <w:rStyle w:val="s1"/>
          <w:i/>
          <w:iCs/>
        </w:rPr>
        <w:t>Studies</w:t>
      </w:r>
      <w:proofErr w:type="spellEnd"/>
      <w:r>
        <w:rPr>
          <w:rStyle w:val="s1"/>
          <w:i/>
          <w:iCs/>
        </w:rPr>
        <w:t xml:space="preserve"> in Italy</w:t>
      </w:r>
      <w:r>
        <w:t xml:space="preserve"> (Vol. 5). Bulzoni Editore.</w:t>
      </w:r>
    </w:p>
    <w:p w14:paraId="5FE88551" w14:textId="77777777" w:rsidR="007F6D33" w:rsidRDefault="007F6D33" w:rsidP="00D47A7B">
      <w:pPr>
        <w:pStyle w:val="p1"/>
      </w:pPr>
      <w:r>
        <w:t xml:space="preserve">Ruggieri, F. (1999). </w:t>
      </w:r>
      <w:r>
        <w:rPr>
          <w:rStyle w:val="s1"/>
          <w:i/>
          <w:iCs/>
        </w:rPr>
        <w:t xml:space="preserve">Joyce </w:t>
      </w:r>
      <w:proofErr w:type="spellStart"/>
      <w:r>
        <w:rPr>
          <w:rStyle w:val="s1"/>
          <w:i/>
          <w:iCs/>
        </w:rPr>
        <w:t>Studies</w:t>
      </w:r>
      <w:proofErr w:type="spellEnd"/>
      <w:r>
        <w:rPr>
          <w:rStyle w:val="s1"/>
          <w:i/>
          <w:iCs/>
        </w:rPr>
        <w:t xml:space="preserve"> in Italy</w:t>
      </w:r>
      <w:r>
        <w:t xml:space="preserve"> (Vol. 6). Bulzoni Editore.</w:t>
      </w:r>
    </w:p>
    <w:p w14:paraId="764F69C3" w14:textId="77777777" w:rsidR="007F6D33" w:rsidRDefault="007F6D33" w:rsidP="00D47A7B">
      <w:pPr>
        <w:pStyle w:val="p1"/>
      </w:pPr>
      <w:r>
        <w:t xml:space="preserve">Ruggieri, F. (2003). </w:t>
      </w:r>
      <w:r>
        <w:rPr>
          <w:rStyle w:val="s1"/>
          <w:i/>
          <w:iCs/>
        </w:rPr>
        <w:t xml:space="preserve">Joyce </w:t>
      </w:r>
      <w:proofErr w:type="spellStart"/>
      <w:r>
        <w:rPr>
          <w:rStyle w:val="s1"/>
          <w:i/>
          <w:iCs/>
        </w:rPr>
        <w:t>Studies</w:t>
      </w:r>
      <w:proofErr w:type="spellEnd"/>
      <w:r>
        <w:rPr>
          <w:rStyle w:val="s1"/>
          <w:i/>
          <w:iCs/>
        </w:rPr>
        <w:t xml:space="preserve"> in Italy</w:t>
      </w:r>
      <w:r>
        <w:t xml:space="preserve"> (Vol. 8). Bulzoni Editore.</w:t>
      </w:r>
    </w:p>
    <w:p w14:paraId="5F9948E9" w14:textId="77777777" w:rsidR="007F6D33" w:rsidRDefault="007F6D33" w:rsidP="00D47A7B">
      <w:pPr>
        <w:pStyle w:val="p1"/>
      </w:pPr>
      <w:r>
        <w:t xml:space="preserve">Ruggieri, F. (2006). </w:t>
      </w:r>
      <w:r>
        <w:rPr>
          <w:rStyle w:val="s1"/>
          <w:i/>
          <w:iCs/>
        </w:rPr>
        <w:t xml:space="preserve">Joyce </w:t>
      </w:r>
      <w:proofErr w:type="spellStart"/>
      <w:r>
        <w:rPr>
          <w:rStyle w:val="s1"/>
          <w:i/>
          <w:iCs/>
        </w:rPr>
        <w:t>Studies</w:t>
      </w:r>
      <w:proofErr w:type="spellEnd"/>
      <w:r>
        <w:rPr>
          <w:rStyle w:val="s1"/>
          <w:i/>
          <w:iCs/>
        </w:rPr>
        <w:t xml:space="preserve"> in Italy</w:t>
      </w:r>
      <w:r>
        <w:t xml:space="preserve"> (Vol. 9). Bulzoni Editore.</w:t>
      </w:r>
    </w:p>
    <w:p w14:paraId="168F0237" w14:textId="77777777" w:rsidR="007F6D33" w:rsidRDefault="007F6D33" w:rsidP="00D47A7B">
      <w:pPr>
        <w:pStyle w:val="p1"/>
      </w:pPr>
      <w:r>
        <w:lastRenderedPageBreak/>
        <w:t xml:space="preserve">Ruggieri, F., &amp; </w:t>
      </w:r>
      <w:proofErr w:type="spellStart"/>
      <w:r>
        <w:t>Bollettieri</w:t>
      </w:r>
      <w:proofErr w:type="spellEnd"/>
      <w:r>
        <w:t xml:space="preserve"> Bosinelli, R. M. (2002). </w:t>
      </w:r>
      <w:r>
        <w:rPr>
          <w:rStyle w:val="s1"/>
          <w:i/>
          <w:iCs/>
        </w:rPr>
        <w:t xml:space="preserve">Joyce </w:t>
      </w:r>
      <w:proofErr w:type="spellStart"/>
      <w:r>
        <w:rPr>
          <w:rStyle w:val="s1"/>
          <w:i/>
          <w:iCs/>
        </w:rPr>
        <w:t>Studies</w:t>
      </w:r>
      <w:proofErr w:type="spellEnd"/>
      <w:r>
        <w:rPr>
          <w:rStyle w:val="s1"/>
          <w:i/>
          <w:iCs/>
        </w:rPr>
        <w:t xml:space="preserve"> in Italy</w:t>
      </w:r>
      <w:r>
        <w:t xml:space="preserve"> (Vol. 7). Bulzoni Editore.</w:t>
      </w:r>
    </w:p>
    <w:p w14:paraId="0754BD38" w14:textId="77777777" w:rsidR="007F6D33" w:rsidRDefault="007F6D33" w:rsidP="00D47A7B">
      <w:pPr>
        <w:pStyle w:val="p1"/>
      </w:pPr>
      <w:r>
        <w:t xml:space="preserve">Ruggieri, F., &amp; </w:t>
      </w:r>
      <w:proofErr w:type="spellStart"/>
      <w:r>
        <w:t>Bollettieri</w:t>
      </w:r>
      <w:proofErr w:type="spellEnd"/>
      <w:r>
        <w:t xml:space="preserve"> Bosinelli, R. M. (2007). </w:t>
      </w:r>
      <w:r>
        <w:rPr>
          <w:rStyle w:val="s1"/>
          <w:i/>
          <w:iCs/>
        </w:rPr>
        <w:t xml:space="preserve">Joyce </w:t>
      </w:r>
      <w:proofErr w:type="spellStart"/>
      <w:r>
        <w:rPr>
          <w:rStyle w:val="s1"/>
          <w:i/>
          <w:iCs/>
        </w:rPr>
        <w:t>Studies</w:t>
      </w:r>
      <w:proofErr w:type="spellEnd"/>
      <w:r>
        <w:rPr>
          <w:rStyle w:val="s1"/>
          <w:i/>
          <w:iCs/>
        </w:rPr>
        <w:t xml:space="preserve"> in Italy</w:t>
      </w:r>
      <w:r>
        <w:t xml:space="preserve"> (Vol. 10). Bulzoni Editore.</w:t>
      </w:r>
    </w:p>
    <w:p w14:paraId="58EBBA86" w14:textId="77777777" w:rsidR="007F6D33" w:rsidRDefault="007F6D33" w:rsidP="00D47A7B">
      <w:pPr>
        <w:pStyle w:val="p1"/>
      </w:pPr>
      <w:r>
        <w:t xml:space="preserve">Sabatini, F. (2007). </w:t>
      </w:r>
      <w:r>
        <w:rPr>
          <w:rStyle w:val="s1"/>
          <w:i/>
          <w:iCs/>
        </w:rPr>
        <w:t>IM-</w:t>
      </w:r>
      <w:proofErr w:type="gramStart"/>
      <w:r>
        <w:rPr>
          <w:rStyle w:val="s1"/>
          <w:i/>
          <w:iCs/>
        </w:rPr>
        <w:t>MARGINABLE:</w:t>
      </w:r>
      <w:proofErr w:type="gramEnd"/>
      <w:r>
        <w:rPr>
          <w:rStyle w:val="s1"/>
          <w:i/>
          <w:iCs/>
        </w:rPr>
        <w:t xml:space="preserve"> Lo </w:t>
      </w:r>
      <w:proofErr w:type="spellStart"/>
      <w:r>
        <w:rPr>
          <w:rStyle w:val="s1"/>
          <w:i/>
          <w:iCs/>
        </w:rPr>
        <w:t>spazio</w:t>
      </w:r>
      <w:proofErr w:type="spellEnd"/>
      <w:r>
        <w:rPr>
          <w:rStyle w:val="s1"/>
          <w:i/>
          <w:iCs/>
        </w:rPr>
        <w:t xml:space="preserve"> di Joyce, Beckett e Genet</w:t>
      </w:r>
      <w:r>
        <w:t>. Aracne.</w:t>
      </w:r>
    </w:p>
    <w:p w14:paraId="665F94D2" w14:textId="77777777" w:rsidR="007F6D33" w:rsidRDefault="007F6D33" w:rsidP="00D47A7B">
      <w:pPr>
        <w:pStyle w:val="p1"/>
      </w:pPr>
      <w:r>
        <w:t xml:space="preserve">Schlossman, B. (1985).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Catholic </w:t>
      </w:r>
      <w:proofErr w:type="spellStart"/>
      <w:r>
        <w:rPr>
          <w:rStyle w:val="s1"/>
          <w:i/>
          <w:iCs/>
        </w:rPr>
        <w:t>Comedy</w:t>
      </w:r>
      <w:proofErr w:type="spellEnd"/>
      <w:r>
        <w:rPr>
          <w:rStyle w:val="s1"/>
          <w:i/>
          <w:iCs/>
        </w:rPr>
        <w:t xml:space="preserve"> of </w:t>
      </w:r>
      <w:proofErr w:type="spellStart"/>
      <w:r>
        <w:rPr>
          <w:rStyle w:val="s1"/>
          <w:i/>
          <w:iCs/>
        </w:rPr>
        <w:t>Language</w:t>
      </w:r>
      <w:proofErr w:type="spellEnd"/>
      <w:r>
        <w:t xml:space="preserve">. </w:t>
      </w:r>
      <w:proofErr w:type="spellStart"/>
      <w:r>
        <w:t>University</w:t>
      </w:r>
      <w:proofErr w:type="spellEnd"/>
      <w:r>
        <w:t xml:space="preserve"> of Wisconsin </w:t>
      </w:r>
      <w:proofErr w:type="spellStart"/>
      <w:r>
        <w:t>Press</w:t>
      </w:r>
      <w:proofErr w:type="spellEnd"/>
      <w:r>
        <w:t>.</w:t>
      </w:r>
    </w:p>
    <w:p w14:paraId="7BDD3CF0" w14:textId="77777777" w:rsidR="007F6D33" w:rsidRDefault="007F6D33" w:rsidP="007F6D33">
      <w:pPr>
        <w:pStyle w:val="p1"/>
      </w:pPr>
      <w:r>
        <w:t xml:space="preserve">Senn, F. (2007). </w:t>
      </w:r>
      <w:proofErr w:type="spellStart"/>
      <w:r>
        <w:rPr>
          <w:rStyle w:val="s1"/>
          <w:i/>
          <w:iCs/>
        </w:rPr>
        <w:t>Ulyssean</w:t>
      </w:r>
      <w:proofErr w:type="spellEnd"/>
      <w:r>
        <w:rPr>
          <w:rStyle w:val="s1"/>
          <w:i/>
          <w:iCs/>
        </w:rPr>
        <w:t xml:space="preserve"> Close-Ups</w:t>
      </w:r>
      <w:r>
        <w:t>. Bulzoni Editore.</w:t>
      </w:r>
    </w:p>
    <w:p w14:paraId="7177BEAB" w14:textId="77777777" w:rsidR="007F6D33" w:rsidRDefault="007F6D33" w:rsidP="00D47A7B">
      <w:pPr>
        <w:pStyle w:val="p1"/>
      </w:pPr>
      <w:r>
        <w:t xml:space="preserve">Serra, M. (2013). </w:t>
      </w:r>
      <w:r>
        <w:rPr>
          <w:rStyle w:val="s1"/>
          <w:i/>
          <w:iCs/>
        </w:rPr>
        <w:t>Italo Svevo ou l’</w:t>
      </w:r>
      <w:proofErr w:type="spellStart"/>
      <w:r>
        <w:rPr>
          <w:rStyle w:val="s1"/>
          <w:i/>
          <w:iCs/>
        </w:rPr>
        <w:t>antivie</w:t>
      </w:r>
      <w:proofErr w:type="spellEnd"/>
      <w:r>
        <w:t>. Grasset.</w:t>
      </w:r>
    </w:p>
    <w:p w14:paraId="19DA8D26" w14:textId="77777777" w:rsidR="007F6D33" w:rsidRDefault="007F6D33" w:rsidP="007F6D33">
      <w:pPr>
        <w:pStyle w:val="p1"/>
      </w:pPr>
      <w:proofErr w:type="spellStart"/>
      <w:r>
        <w:t>Shloss</w:t>
      </w:r>
      <w:proofErr w:type="spellEnd"/>
      <w:r>
        <w:t xml:space="preserve">, C. L. (2003). </w:t>
      </w:r>
      <w:r>
        <w:rPr>
          <w:rStyle w:val="s1"/>
          <w:i/>
          <w:iCs/>
        </w:rPr>
        <w:t xml:space="preserve">Lucia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To Dance in the Wake</w:t>
      </w:r>
      <w:r>
        <w:t>. Farrar, Straus and Giroux.</w:t>
      </w:r>
    </w:p>
    <w:p w14:paraId="7065BB5A" w14:textId="77777777" w:rsidR="007F6D33" w:rsidRDefault="007F6D33" w:rsidP="00D47A7B">
      <w:pPr>
        <w:pStyle w:val="p1"/>
      </w:pPr>
      <w:r>
        <w:t xml:space="preserve">Simonot, M. (2017). </w:t>
      </w:r>
      <w:r>
        <w:rPr>
          <w:rStyle w:val="s1"/>
          <w:i/>
          <w:iCs/>
        </w:rPr>
        <w:t>La nuit pour adresse</w:t>
      </w:r>
      <w:r>
        <w:t>. Gallimard.</w:t>
      </w:r>
    </w:p>
    <w:p w14:paraId="09D14FA7" w14:textId="77777777" w:rsidR="007F6D33" w:rsidRDefault="007F6D33" w:rsidP="007F6D33">
      <w:pPr>
        <w:pStyle w:val="p1"/>
      </w:pPr>
      <w:r>
        <w:t xml:space="preserve">Soupault, P. (1945). </w:t>
      </w:r>
      <w:r>
        <w:rPr>
          <w:rStyle w:val="s1"/>
          <w:i/>
          <w:iCs/>
        </w:rPr>
        <w:t>Souvenirs de James Joyce</w:t>
      </w:r>
      <w:r>
        <w:t>. Éditions Charlot.</w:t>
      </w:r>
    </w:p>
    <w:p w14:paraId="3DE978FC" w14:textId="77777777" w:rsidR="007F6D33" w:rsidRDefault="007F6D33" w:rsidP="00D47A7B">
      <w:pPr>
        <w:pStyle w:val="p1"/>
      </w:pPr>
      <w:r>
        <w:t xml:space="preserve">Spoo, R. (1994). </w:t>
      </w:r>
      <w:r>
        <w:rPr>
          <w:rStyle w:val="s1"/>
          <w:i/>
          <w:iCs/>
        </w:rPr>
        <w:t xml:space="preserve">James Joyce and the </w:t>
      </w:r>
      <w:proofErr w:type="spellStart"/>
      <w:r>
        <w:rPr>
          <w:rStyle w:val="s1"/>
          <w:i/>
          <w:iCs/>
        </w:rPr>
        <w:t>Language</w:t>
      </w:r>
      <w:proofErr w:type="spellEnd"/>
      <w:r>
        <w:rPr>
          <w:rStyle w:val="s1"/>
          <w:i/>
          <w:iCs/>
        </w:rPr>
        <w:t xml:space="preserve"> of </w:t>
      </w:r>
      <w:proofErr w:type="spellStart"/>
      <w:proofErr w:type="gramStart"/>
      <w:r>
        <w:rPr>
          <w:rStyle w:val="s1"/>
          <w:i/>
          <w:iCs/>
        </w:rPr>
        <w:t>History</w:t>
      </w:r>
      <w:proofErr w:type="spellEnd"/>
      <w:r>
        <w:rPr>
          <w:rStyle w:val="s1"/>
          <w:i/>
          <w:iCs/>
        </w:rPr>
        <w:t>:</w:t>
      </w:r>
      <w:proofErr w:type="gram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Dedalus’s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Nightmare</w:t>
      </w:r>
      <w:proofErr w:type="spellEnd"/>
      <w:r>
        <w:t xml:space="preserve">. Oxford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40D321AE" w14:textId="77777777" w:rsidR="007F6D33" w:rsidRDefault="007F6D33" w:rsidP="00D47A7B">
      <w:pPr>
        <w:pStyle w:val="p1"/>
      </w:pPr>
      <w:r>
        <w:t xml:space="preserve">Stopford Brooke. (1906). </w:t>
      </w:r>
      <w:r>
        <w:rPr>
          <w:rStyle w:val="s1"/>
          <w:i/>
          <w:iCs/>
        </w:rPr>
        <w:t xml:space="preserve">English </w:t>
      </w:r>
      <w:proofErr w:type="spellStart"/>
      <w:r>
        <w:rPr>
          <w:rStyle w:val="s1"/>
          <w:i/>
          <w:iCs/>
        </w:rPr>
        <w:t>Literature</w:t>
      </w:r>
      <w:proofErr w:type="spellEnd"/>
      <w:r>
        <w:t>. Macmillan and Co.</w:t>
      </w:r>
    </w:p>
    <w:p w14:paraId="7EBFEAA5" w14:textId="77777777" w:rsidR="007F6D33" w:rsidRDefault="007F6D33" w:rsidP="00D47A7B">
      <w:pPr>
        <w:pStyle w:val="p1"/>
      </w:pPr>
      <w:r>
        <w:t xml:space="preserve">Sucksmith, H. P. (1973). </w:t>
      </w:r>
      <w:r>
        <w:rPr>
          <w:rStyle w:val="s1"/>
          <w:i/>
          <w:iCs/>
        </w:rPr>
        <w:t xml:space="preserve">James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A Portrait of the </w:t>
      </w:r>
      <w:proofErr w:type="spellStart"/>
      <w:r>
        <w:rPr>
          <w:rStyle w:val="s1"/>
          <w:i/>
          <w:iCs/>
        </w:rPr>
        <w:t>Artist</w:t>
      </w:r>
      <w:proofErr w:type="spellEnd"/>
      <w:r>
        <w:rPr>
          <w:rStyle w:val="s1"/>
          <w:i/>
          <w:iCs/>
        </w:rPr>
        <w:t xml:space="preserve"> as </w:t>
      </w:r>
      <w:proofErr w:type="gramStart"/>
      <w:r>
        <w:rPr>
          <w:rStyle w:val="s1"/>
          <w:i/>
          <w:iCs/>
        </w:rPr>
        <w:t>a</w:t>
      </w:r>
      <w:proofErr w:type="gramEnd"/>
      <w:r>
        <w:rPr>
          <w:rStyle w:val="s1"/>
          <w:i/>
          <w:iCs/>
        </w:rPr>
        <w:t xml:space="preserve"> Young Man</w:t>
      </w:r>
      <w:r>
        <w:t xml:space="preserve">. </w:t>
      </w:r>
      <w:proofErr w:type="spellStart"/>
      <w:r>
        <w:t>Cloth</w:t>
      </w:r>
      <w:proofErr w:type="spellEnd"/>
      <w:r>
        <w:t xml:space="preserve"> Edition.</w:t>
      </w:r>
    </w:p>
    <w:p w14:paraId="2399C55D" w14:textId="77777777" w:rsidR="007F6D33" w:rsidRDefault="007F6D33" w:rsidP="00D47A7B">
      <w:pPr>
        <w:pStyle w:val="p1"/>
      </w:pPr>
      <w:proofErr w:type="spellStart"/>
      <w:r>
        <w:t>Tadié</w:t>
      </w:r>
      <w:proofErr w:type="spellEnd"/>
      <w:r>
        <w:t xml:space="preserve">, B. (2000). </w:t>
      </w:r>
      <w:r>
        <w:rPr>
          <w:rStyle w:val="s1"/>
          <w:i/>
          <w:iCs/>
        </w:rPr>
        <w:t xml:space="preserve">James </w:t>
      </w:r>
      <w:proofErr w:type="gramStart"/>
      <w:r>
        <w:rPr>
          <w:rStyle w:val="s1"/>
          <w:i/>
          <w:iCs/>
        </w:rPr>
        <w:t>Joyce:</w:t>
      </w:r>
      <w:proofErr w:type="gram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Dubliners</w:t>
      </w:r>
      <w:proofErr w:type="spellEnd"/>
      <w:r>
        <w:t>. Didier Éditions.</w:t>
      </w:r>
    </w:p>
    <w:p w14:paraId="5D353934" w14:textId="77777777" w:rsidR="007F6D33" w:rsidRDefault="007F6D33" w:rsidP="00D47A7B">
      <w:pPr>
        <w:pStyle w:val="p1"/>
      </w:pPr>
      <w:proofErr w:type="spellStart"/>
      <w:r>
        <w:t>Terrinoni</w:t>
      </w:r>
      <w:proofErr w:type="spellEnd"/>
      <w:r>
        <w:t xml:space="preserve">, E. (2007). </w:t>
      </w:r>
      <w:r>
        <w:rPr>
          <w:rStyle w:val="s1"/>
          <w:i/>
          <w:iCs/>
        </w:rPr>
        <w:t xml:space="preserve">Il </w:t>
      </w:r>
      <w:proofErr w:type="spellStart"/>
      <w:r>
        <w:rPr>
          <w:rStyle w:val="s1"/>
          <w:i/>
          <w:iCs/>
        </w:rPr>
        <w:t>chiarore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del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oscurità</w:t>
      </w:r>
      <w:proofErr w:type="spellEnd"/>
      <w:r>
        <w:t>. Bulzoni Editore.</w:t>
      </w:r>
    </w:p>
    <w:p w14:paraId="5DE0777A" w14:textId="77777777" w:rsidR="007F6D33" w:rsidRDefault="007F6D33" w:rsidP="00D47A7B">
      <w:pPr>
        <w:pStyle w:val="p1"/>
      </w:pPr>
      <w:r>
        <w:t xml:space="preserve">Theocharis, C. (1988).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</w:t>
      </w:r>
      <w:proofErr w:type="gramStart"/>
      <w:r>
        <w:rPr>
          <w:rStyle w:val="s1"/>
          <w:i/>
          <w:iCs/>
        </w:rPr>
        <w:t>Ulysses:</w:t>
      </w:r>
      <w:proofErr w:type="gramEnd"/>
      <w:r>
        <w:rPr>
          <w:rStyle w:val="s1"/>
          <w:i/>
          <w:iCs/>
        </w:rPr>
        <w:t xml:space="preserve"> An </w:t>
      </w:r>
      <w:proofErr w:type="spellStart"/>
      <w:r>
        <w:rPr>
          <w:rStyle w:val="s1"/>
          <w:i/>
          <w:iCs/>
        </w:rPr>
        <w:t>Anatomy</w:t>
      </w:r>
      <w:proofErr w:type="spellEnd"/>
      <w:r>
        <w:rPr>
          <w:rStyle w:val="s1"/>
          <w:i/>
          <w:iCs/>
        </w:rPr>
        <w:t xml:space="preserve"> of the Soul</w:t>
      </w:r>
      <w:r>
        <w:t xml:space="preserve">. </w:t>
      </w:r>
      <w:proofErr w:type="spellStart"/>
      <w:r>
        <w:t>University</w:t>
      </w:r>
      <w:proofErr w:type="spellEnd"/>
      <w:r>
        <w:t xml:space="preserve"> of North Carolina </w:t>
      </w:r>
      <w:proofErr w:type="spellStart"/>
      <w:r>
        <w:t>Press</w:t>
      </w:r>
      <w:proofErr w:type="spellEnd"/>
      <w:r>
        <w:t>.</w:t>
      </w:r>
    </w:p>
    <w:p w14:paraId="07545944" w14:textId="77777777" w:rsidR="007F6D33" w:rsidRDefault="007F6D33" w:rsidP="00D47A7B">
      <w:pPr>
        <w:pStyle w:val="p1"/>
      </w:pPr>
      <w:r>
        <w:t xml:space="preserve">Thornton, W. (année non renseignée). </w:t>
      </w:r>
      <w:r>
        <w:rPr>
          <w:rStyle w:val="s1"/>
          <w:i/>
          <w:iCs/>
        </w:rPr>
        <w:t xml:space="preserve">Allusions in </w:t>
      </w:r>
      <w:proofErr w:type="gramStart"/>
      <w:r>
        <w:rPr>
          <w:rStyle w:val="s1"/>
          <w:i/>
          <w:iCs/>
        </w:rPr>
        <w:t>Ulysses:</w:t>
      </w:r>
      <w:proofErr w:type="gramEnd"/>
      <w:r>
        <w:rPr>
          <w:rStyle w:val="s1"/>
          <w:i/>
          <w:iCs/>
        </w:rPr>
        <w:t xml:space="preserve"> A Line-by-Line Reference to </w:t>
      </w:r>
      <w:proofErr w:type="spellStart"/>
      <w:r>
        <w:rPr>
          <w:rStyle w:val="s1"/>
          <w:i/>
          <w:iCs/>
        </w:rPr>
        <w:t>Joyce’s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Complex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Symbolism</w:t>
      </w:r>
      <w:proofErr w:type="spellEnd"/>
      <w:r>
        <w:t>. A Touchstone Book / Simon &amp; Schuster.</w:t>
      </w:r>
    </w:p>
    <w:p w14:paraId="49F1464B" w14:textId="77777777" w:rsidR="007F6D33" w:rsidRDefault="007F6D33" w:rsidP="00D47A7B">
      <w:pPr>
        <w:pStyle w:val="p1"/>
      </w:pPr>
      <w:r>
        <w:t xml:space="preserve">Tindall, W. Y. (1969). </w:t>
      </w:r>
      <w:r>
        <w:rPr>
          <w:rStyle w:val="s1"/>
          <w:i/>
          <w:iCs/>
        </w:rPr>
        <w:t xml:space="preserve">A </w:t>
      </w:r>
      <w:proofErr w:type="spellStart"/>
      <w:r>
        <w:rPr>
          <w:rStyle w:val="s1"/>
          <w:i/>
          <w:iCs/>
        </w:rPr>
        <w:t>Reader’s</w:t>
      </w:r>
      <w:proofErr w:type="spellEnd"/>
      <w:r>
        <w:rPr>
          <w:rStyle w:val="s1"/>
          <w:i/>
          <w:iCs/>
        </w:rPr>
        <w:t xml:space="preserve"> Guide to </w:t>
      </w:r>
      <w:proofErr w:type="spellStart"/>
      <w:r>
        <w:rPr>
          <w:rStyle w:val="s1"/>
          <w:i/>
          <w:iCs/>
        </w:rPr>
        <w:t>Finnegans</w:t>
      </w:r>
      <w:proofErr w:type="spellEnd"/>
      <w:r>
        <w:rPr>
          <w:rStyle w:val="s1"/>
          <w:i/>
          <w:iCs/>
        </w:rPr>
        <w:t xml:space="preserve"> Wake</w:t>
      </w:r>
      <w:r>
        <w:t>. Thames and Hudson.</w:t>
      </w:r>
    </w:p>
    <w:p w14:paraId="482274C0" w14:textId="77777777" w:rsidR="007F6D33" w:rsidRDefault="007F6D33" w:rsidP="00D47A7B">
      <w:pPr>
        <w:pStyle w:val="p1"/>
      </w:pPr>
      <w:r>
        <w:t xml:space="preserve">Topia, A. (2006). </w:t>
      </w:r>
      <w:proofErr w:type="spellStart"/>
      <w:r>
        <w:rPr>
          <w:rStyle w:val="s1"/>
          <w:i/>
          <w:iCs/>
        </w:rPr>
        <w:t>Dubliners</w:t>
      </w:r>
      <w:proofErr w:type="spellEnd"/>
      <w:r>
        <w:rPr>
          <w:rStyle w:val="s1"/>
          <w:i/>
          <w:iCs/>
        </w:rPr>
        <w:t>, rituels d’écriture</w:t>
      </w:r>
      <w:r>
        <w:t>. Presses universitaires de Caen.</w:t>
      </w:r>
    </w:p>
    <w:p w14:paraId="6CE5CADB" w14:textId="77777777" w:rsidR="007F6D33" w:rsidRDefault="007F6D33" w:rsidP="00D47A7B">
      <w:pPr>
        <w:pStyle w:val="p1"/>
      </w:pPr>
      <w:r>
        <w:t xml:space="preserve">Trilling, J., &amp; Derrida, J. (2001). </w:t>
      </w:r>
      <w:r>
        <w:rPr>
          <w:rStyle w:val="s1"/>
          <w:i/>
          <w:iCs/>
        </w:rPr>
        <w:t>James Joyce ou l’écriture matricide / La veilleuse</w:t>
      </w:r>
      <w:r>
        <w:t>. Éditions Circé.</w:t>
      </w:r>
    </w:p>
    <w:p w14:paraId="46A41CFC" w14:textId="77777777" w:rsidR="007F6D33" w:rsidRDefault="007F6D33" w:rsidP="00D47A7B">
      <w:pPr>
        <w:pStyle w:val="p1"/>
      </w:pPr>
      <w:r>
        <w:t xml:space="preserve">Verger, F. (2013). </w:t>
      </w:r>
      <w:r>
        <w:rPr>
          <w:rStyle w:val="s1"/>
          <w:i/>
          <w:iCs/>
        </w:rPr>
        <w:t>Arden</w:t>
      </w:r>
      <w:r>
        <w:t>. Gallimard.</w:t>
      </w:r>
    </w:p>
    <w:p w14:paraId="20F8B8E7" w14:textId="77777777" w:rsidR="007F6D33" w:rsidRDefault="007F6D33" w:rsidP="007F6D33">
      <w:pPr>
        <w:pStyle w:val="p1"/>
      </w:pPr>
      <w:r>
        <w:t xml:space="preserve">Vernant, J.-P. (1999). </w:t>
      </w:r>
      <w:r>
        <w:rPr>
          <w:rStyle w:val="s1"/>
          <w:i/>
          <w:iCs/>
        </w:rPr>
        <w:t>L’Univers, les dieux, les hommes : Récits grecs des origines</w:t>
      </w:r>
      <w:r>
        <w:t>. Seuil.</w:t>
      </w:r>
    </w:p>
    <w:p w14:paraId="00DA4918" w14:textId="77777777" w:rsidR="007F6D33" w:rsidRDefault="007F6D33" w:rsidP="00D47A7B">
      <w:pPr>
        <w:pStyle w:val="p1"/>
      </w:pPr>
      <w:r>
        <w:t xml:space="preserve">Vuillard, É. (2012). </w:t>
      </w:r>
      <w:r>
        <w:rPr>
          <w:rStyle w:val="s1"/>
          <w:i/>
          <w:iCs/>
        </w:rPr>
        <w:t>Congo</w:t>
      </w:r>
      <w:r>
        <w:t>. Actes Sud.</w:t>
      </w:r>
    </w:p>
    <w:p w14:paraId="5132C2A8" w14:textId="77777777" w:rsidR="007F6D33" w:rsidRDefault="007F6D33" w:rsidP="00D47A7B">
      <w:pPr>
        <w:pStyle w:val="p1"/>
      </w:pPr>
      <w:r>
        <w:lastRenderedPageBreak/>
        <w:t xml:space="preserve">Vuillard, É. (2012). </w:t>
      </w:r>
      <w:r>
        <w:rPr>
          <w:rStyle w:val="s1"/>
          <w:i/>
          <w:iCs/>
        </w:rPr>
        <w:t>La bataille d’Occident</w:t>
      </w:r>
      <w:r>
        <w:t>. Actes Sud.</w:t>
      </w:r>
    </w:p>
    <w:p w14:paraId="236295EE" w14:textId="77777777" w:rsidR="007F6D33" w:rsidRDefault="007F6D33" w:rsidP="00D47A7B">
      <w:pPr>
        <w:pStyle w:val="p1"/>
      </w:pPr>
      <w:r>
        <w:t xml:space="preserve">Weir, D. (1996). </w:t>
      </w:r>
      <w:r>
        <w:rPr>
          <w:rStyle w:val="s1"/>
          <w:i/>
          <w:iCs/>
        </w:rPr>
        <w:t xml:space="preserve">James Joyce and the Art of </w:t>
      </w:r>
      <w:proofErr w:type="spellStart"/>
      <w:r>
        <w:rPr>
          <w:rStyle w:val="s1"/>
          <w:i/>
          <w:iCs/>
        </w:rPr>
        <w:t>Mediation</w:t>
      </w:r>
      <w:proofErr w:type="spellEnd"/>
      <w:r>
        <w:t xml:space="preserve">. </w:t>
      </w:r>
      <w:proofErr w:type="spellStart"/>
      <w:r>
        <w:t>University</w:t>
      </w:r>
      <w:proofErr w:type="spellEnd"/>
      <w:r>
        <w:t xml:space="preserve"> of Michigan </w:t>
      </w:r>
      <w:proofErr w:type="spellStart"/>
      <w:r>
        <w:t>Press</w:t>
      </w:r>
      <w:proofErr w:type="spellEnd"/>
      <w:r>
        <w:t>.</w:t>
      </w:r>
    </w:p>
    <w:p w14:paraId="181E83CF" w14:textId="77777777" w:rsidR="007F6D33" w:rsidRDefault="007F6D33" w:rsidP="00D47A7B">
      <w:pPr>
        <w:pStyle w:val="p1"/>
      </w:pPr>
      <w:r>
        <w:t xml:space="preserve">Wilson, E. (1959). </w:t>
      </w:r>
      <w:proofErr w:type="spellStart"/>
      <w:r>
        <w:rPr>
          <w:rStyle w:val="s1"/>
          <w:i/>
          <w:iCs/>
        </w:rPr>
        <w:t>Axel’s</w:t>
      </w:r>
      <w:proofErr w:type="spellEnd"/>
      <w:r>
        <w:rPr>
          <w:rStyle w:val="s1"/>
          <w:i/>
          <w:iCs/>
        </w:rPr>
        <w:t xml:space="preserve"> Castle</w:t>
      </w:r>
      <w:r>
        <w:t>. William Collins Sons &amp; Co.</w:t>
      </w:r>
    </w:p>
    <w:p w14:paraId="65B36674" w14:textId="77777777" w:rsidR="007F6D33" w:rsidRDefault="007F6D33" w:rsidP="00D47A7B">
      <w:pPr>
        <w:pStyle w:val="p1"/>
      </w:pPr>
      <w:r>
        <w:t xml:space="preserve">Wyse Jackson, J., &amp; Costello, P. (1998). </w:t>
      </w:r>
      <w:r>
        <w:rPr>
          <w:rStyle w:val="s1"/>
          <w:i/>
          <w:iCs/>
        </w:rPr>
        <w:t>John Stanislaus Joyce</w:t>
      </w:r>
      <w:r>
        <w:t xml:space="preserve">. </w:t>
      </w:r>
      <w:proofErr w:type="spellStart"/>
      <w:r>
        <w:t>Fourth</w:t>
      </w:r>
      <w:proofErr w:type="spellEnd"/>
      <w:r>
        <w:t xml:space="preserve"> </w:t>
      </w:r>
      <w:proofErr w:type="spellStart"/>
      <w:r>
        <w:t>Estate</w:t>
      </w:r>
      <w:proofErr w:type="spellEnd"/>
      <w:r>
        <w:t>.</w:t>
      </w:r>
    </w:p>
    <w:p w14:paraId="2E6E4A35" w14:textId="77777777" w:rsidR="007F6D33" w:rsidRDefault="007F6D33" w:rsidP="007F6D33">
      <w:pPr>
        <w:pStyle w:val="p1"/>
      </w:pPr>
      <w:r>
        <w:t xml:space="preserve">Zapico, A. (2013). </w:t>
      </w:r>
      <w:r>
        <w:rPr>
          <w:rStyle w:val="s1"/>
          <w:i/>
          <w:iCs/>
        </w:rPr>
        <w:t>L’homme de Dublin</w:t>
      </w:r>
      <w:r>
        <w:t xml:space="preserve">. </w:t>
      </w:r>
      <w:proofErr w:type="spellStart"/>
      <w:r>
        <w:t>Futuropolis</w:t>
      </w:r>
      <w:proofErr w:type="spellEnd"/>
      <w:r>
        <w:t>.</w:t>
      </w:r>
    </w:p>
    <w:p w14:paraId="58219377" w14:textId="77777777" w:rsidR="007F6D33" w:rsidRDefault="007F6D33" w:rsidP="007F6D33">
      <w:pPr>
        <w:pStyle w:val="p1"/>
      </w:pPr>
      <w:r>
        <w:t xml:space="preserve">Zapico, A. (2013). </w:t>
      </w:r>
      <w:r>
        <w:rPr>
          <w:rStyle w:val="s1"/>
          <w:i/>
          <w:iCs/>
        </w:rPr>
        <w:t>L’homme de Dublin</w:t>
      </w:r>
      <w:r>
        <w:t xml:space="preserve">. </w:t>
      </w:r>
      <w:proofErr w:type="spellStart"/>
      <w:r>
        <w:t>Futuropolis</w:t>
      </w:r>
      <w:proofErr w:type="spellEnd"/>
      <w:r>
        <w:t>.</w:t>
      </w:r>
    </w:p>
    <w:p w14:paraId="1B232F9F" w14:textId="77777777" w:rsidR="007F6D33" w:rsidRDefault="007F6D33" w:rsidP="007F6D33">
      <w:pPr>
        <w:pStyle w:val="p1"/>
      </w:pPr>
      <w:r>
        <w:t xml:space="preserve">Zoppi, M. L. (1969). </w:t>
      </w:r>
      <w:r>
        <w:rPr>
          <w:rStyle w:val="s1"/>
          <w:i/>
          <w:iCs/>
        </w:rPr>
        <w:t xml:space="preserve">Valery Larbaud </w:t>
      </w:r>
      <w:proofErr w:type="spellStart"/>
      <w:r>
        <w:rPr>
          <w:rStyle w:val="s1"/>
          <w:i/>
          <w:iCs/>
        </w:rPr>
        <w:t>traduttore</w:t>
      </w:r>
      <w:proofErr w:type="spellEnd"/>
      <w:r>
        <w:rPr>
          <w:rStyle w:val="s1"/>
          <w:i/>
          <w:iCs/>
        </w:rPr>
        <w:t xml:space="preserve"> </w:t>
      </w:r>
      <w:proofErr w:type="spellStart"/>
      <w:r>
        <w:rPr>
          <w:rStyle w:val="s1"/>
          <w:i/>
          <w:iCs/>
        </w:rPr>
        <w:t>dall’inglese</w:t>
      </w:r>
      <w:proofErr w:type="spellEnd"/>
      <w:r>
        <w:t>. Zanichelli Editore.</w:t>
      </w:r>
    </w:p>
    <w:sectPr w:rsidR="007F6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CD26B2"/>
    <w:multiLevelType w:val="multilevel"/>
    <w:tmpl w:val="97B2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6040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7B"/>
    <w:rsid w:val="001B6DFF"/>
    <w:rsid w:val="00243872"/>
    <w:rsid w:val="007F6D33"/>
    <w:rsid w:val="008657DB"/>
    <w:rsid w:val="00D4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72E10D"/>
  <w15:chartTrackingRefBased/>
  <w15:docId w15:val="{939FCC9C-A450-CA49-9E3C-49E4D7C7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47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47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7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7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7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7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7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7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7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7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D47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47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47A7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47A7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47A7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47A7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47A7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47A7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47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7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7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47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47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7A7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47A7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47A7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7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7A7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47A7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4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s1">
    <w:name w:val="s1"/>
    <w:basedOn w:val="Policepardfaut"/>
    <w:rsid w:val="00D47A7B"/>
  </w:style>
  <w:style w:type="paragraph" w:customStyle="1" w:styleId="p2">
    <w:name w:val="p2"/>
    <w:basedOn w:val="Normal"/>
    <w:rsid w:val="00D4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2878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BASILIO</dc:creator>
  <cp:keywords/>
  <dc:description/>
  <cp:lastModifiedBy>Eloise BASILIO</cp:lastModifiedBy>
  <cp:revision>1</cp:revision>
  <dcterms:created xsi:type="dcterms:W3CDTF">2026-07-18T08:38:00Z</dcterms:created>
  <dcterms:modified xsi:type="dcterms:W3CDTF">2026-07-18T08:59:00Z</dcterms:modified>
</cp:coreProperties>
</file>